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C9" w:rsidRPr="00712924" w:rsidRDefault="00275EC9" w:rsidP="004D3B47">
      <w:pPr>
        <w:autoSpaceDE w:val="0"/>
        <w:autoSpaceDN w:val="0"/>
        <w:adjustRightInd w:val="0"/>
        <w:spacing w:line="276" w:lineRule="auto"/>
        <w:jc w:val="center"/>
        <w:rPr>
          <w:rFonts w:ascii="Times New Roman" w:eastAsia="Times New Roman,Bold" w:hAnsi="Times New Roman"/>
          <w:b/>
          <w:bCs/>
          <w:sz w:val="28"/>
          <w:szCs w:val="28"/>
        </w:rPr>
      </w:pPr>
      <w:r w:rsidRPr="00712924">
        <w:rPr>
          <w:rFonts w:ascii="Times New Roman" w:hAnsi="Times New Roman"/>
          <w:b/>
          <w:bCs/>
          <w:sz w:val="28"/>
          <w:szCs w:val="28"/>
        </w:rPr>
        <w:t>Astara Pedaqoji Kolleci il</w:t>
      </w:r>
      <w:r w:rsidRPr="00712924">
        <w:rPr>
          <w:rFonts w:ascii="Times New Roman" w:eastAsia="Times New Roman,Bold" w:hAnsi="Times New Roman"/>
          <w:b/>
          <w:bCs/>
          <w:sz w:val="28"/>
          <w:szCs w:val="28"/>
        </w:rPr>
        <w:t xml:space="preserve">ə </w:t>
      </w:r>
      <w:r w:rsidRPr="00712924">
        <w:rPr>
          <w:rFonts w:ascii="Times New Roman" w:hAnsi="Times New Roman"/>
          <w:b/>
          <w:bCs/>
          <w:sz w:val="28"/>
          <w:szCs w:val="28"/>
        </w:rPr>
        <w:t>ekskursiya</w:t>
      </w:r>
      <w:r w:rsidRPr="00712924">
        <w:rPr>
          <w:rFonts w:ascii="Times New Roman" w:eastAsia="Times New Roman,Bold" w:hAnsi="Times New Roman"/>
          <w:b/>
          <w:bCs/>
          <w:sz w:val="28"/>
          <w:szCs w:val="28"/>
        </w:rPr>
        <w:t xml:space="preserve"> keçirilə</w:t>
      </w:r>
      <w:r w:rsidRPr="00712924">
        <w:rPr>
          <w:rFonts w:ascii="Times New Roman" w:hAnsi="Times New Roman"/>
          <w:b/>
          <w:bCs/>
          <w:sz w:val="28"/>
          <w:szCs w:val="28"/>
        </w:rPr>
        <w:t>c</w:t>
      </w:r>
      <w:r w:rsidRPr="00712924">
        <w:rPr>
          <w:rFonts w:ascii="Times New Roman" w:eastAsia="Times New Roman,Bold" w:hAnsi="Times New Roman"/>
          <w:b/>
          <w:bCs/>
          <w:sz w:val="28"/>
          <w:szCs w:val="28"/>
        </w:rPr>
        <w:t>ək müə</w:t>
      </w:r>
      <w:r w:rsidRPr="00712924">
        <w:rPr>
          <w:rFonts w:ascii="Times New Roman" w:hAnsi="Times New Roman"/>
          <w:b/>
          <w:bCs/>
          <w:sz w:val="28"/>
          <w:szCs w:val="28"/>
        </w:rPr>
        <w:t>ssis</w:t>
      </w:r>
      <w:r w:rsidRPr="00712924">
        <w:rPr>
          <w:rFonts w:ascii="Times New Roman" w:eastAsia="Times New Roman,Bold" w:hAnsi="Times New Roman"/>
          <w:b/>
          <w:bCs/>
          <w:sz w:val="28"/>
          <w:szCs w:val="28"/>
        </w:rPr>
        <w:t>ə arasında</w:t>
      </w:r>
    </w:p>
    <w:p w:rsidR="00275EC9" w:rsidRPr="00712924" w:rsidRDefault="00275EC9" w:rsidP="004D3B47">
      <w:pPr>
        <w:autoSpaceDE w:val="0"/>
        <w:autoSpaceDN w:val="0"/>
        <w:adjustRightInd w:val="0"/>
        <w:spacing w:line="276" w:lineRule="auto"/>
        <w:jc w:val="center"/>
        <w:rPr>
          <w:rFonts w:ascii="Times New Roman" w:eastAsia="Times New Roman,Bold" w:hAnsi="Times New Roman"/>
          <w:b/>
          <w:bCs/>
          <w:sz w:val="28"/>
          <w:szCs w:val="28"/>
        </w:rPr>
      </w:pPr>
      <w:r w:rsidRPr="00712924">
        <w:rPr>
          <w:rFonts w:ascii="Times New Roman" w:hAnsi="Times New Roman"/>
          <w:b/>
          <w:bCs/>
          <w:sz w:val="28"/>
          <w:szCs w:val="28"/>
        </w:rPr>
        <w:t xml:space="preserve">M </w:t>
      </w:r>
      <w:r w:rsidRPr="00712924">
        <w:rPr>
          <w:rFonts w:ascii="Times New Roman" w:eastAsia="Times New Roman,Bold" w:hAnsi="Times New Roman"/>
          <w:b/>
          <w:bCs/>
          <w:sz w:val="28"/>
          <w:szCs w:val="28"/>
        </w:rPr>
        <w:t xml:space="preserve">Ü </w:t>
      </w:r>
      <w:r w:rsidRPr="00712924">
        <w:rPr>
          <w:rFonts w:ascii="Times New Roman" w:hAnsi="Times New Roman"/>
          <w:b/>
          <w:bCs/>
          <w:sz w:val="28"/>
          <w:szCs w:val="28"/>
        </w:rPr>
        <w:t xml:space="preserve">Q A V </w:t>
      </w:r>
      <w:r w:rsidRPr="00712924">
        <w:rPr>
          <w:rFonts w:ascii="Times New Roman" w:eastAsia="Times New Roman,Bold" w:hAnsi="Times New Roman"/>
          <w:b/>
          <w:bCs/>
          <w:sz w:val="28"/>
          <w:szCs w:val="28"/>
        </w:rPr>
        <w:t xml:space="preserve">İ </w:t>
      </w:r>
      <w:r w:rsidRPr="00712924">
        <w:rPr>
          <w:rFonts w:ascii="Times New Roman" w:hAnsi="Times New Roman"/>
          <w:b/>
          <w:bCs/>
          <w:sz w:val="28"/>
          <w:szCs w:val="28"/>
        </w:rPr>
        <w:t xml:space="preserve">L </w:t>
      </w:r>
      <w:r w:rsidRPr="00712924">
        <w:rPr>
          <w:rFonts w:ascii="Times New Roman" w:eastAsia="Times New Roman,Bold" w:hAnsi="Times New Roman"/>
          <w:b/>
          <w:bCs/>
          <w:sz w:val="28"/>
          <w:szCs w:val="28"/>
        </w:rPr>
        <w:t xml:space="preserve">Ə № </w:t>
      </w:r>
    </w:p>
    <w:p w:rsidR="00275EC9" w:rsidRDefault="00275EC9" w:rsidP="004D3B47">
      <w:pPr>
        <w:autoSpaceDE w:val="0"/>
        <w:autoSpaceDN w:val="0"/>
        <w:adjustRightInd w:val="0"/>
        <w:spacing w:line="276" w:lineRule="auto"/>
        <w:jc w:val="both"/>
        <w:rPr>
          <w:rFonts w:ascii="Times New Roman" w:hAnsi="Times New Roman"/>
          <w:sz w:val="28"/>
          <w:szCs w:val="28"/>
        </w:rPr>
      </w:pPr>
      <w:r w:rsidRPr="00712924">
        <w:rPr>
          <w:rFonts w:ascii="Times New Roman" w:eastAsia="Times New Roman,Bold" w:hAnsi="Times New Roman"/>
          <w:b/>
          <w:bCs/>
          <w:sz w:val="28"/>
          <w:szCs w:val="28"/>
        </w:rPr>
        <w:t xml:space="preserve">     </w:t>
      </w:r>
      <w:r w:rsidRPr="00712924">
        <w:rPr>
          <w:rFonts w:ascii="Times New Roman" w:hAnsi="Times New Roman"/>
          <w:sz w:val="28"/>
          <w:szCs w:val="28"/>
        </w:rPr>
        <w:t xml:space="preserve"> Astara şəhəri                                                                       “</w:t>
      </w:r>
      <w:r w:rsidR="001B0348">
        <w:rPr>
          <w:rFonts w:ascii="Times New Roman" w:hAnsi="Times New Roman"/>
          <w:sz w:val="28"/>
          <w:szCs w:val="28"/>
        </w:rPr>
        <w:t>__</w:t>
      </w:r>
      <w:r w:rsidRPr="00712924">
        <w:rPr>
          <w:rFonts w:ascii="Times New Roman" w:hAnsi="Times New Roman"/>
          <w:sz w:val="28"/>
          <w:szCs w:val="28"/>
        </w:rPr>
        <w:t>”  “</w:t>
      </w:r>
      <w:r w:rsidR="001B0348">
        <w:rPr>
          <w:rFonts w:ascii="Times New Roman" w:hAnsi="Times New Roman"/>
          <w:sz w:val="28"/>
          <w:szCs w:val="28"/>
          <w:u w:val="single"/>
        </w:rPr>
        <w:t>_________</w:t>
      </w:r>
      <w:r w:rsidRPr="00712924">
        <w:rPr>
          <w:rFonts w:ascii="Times New Roman" w:hAnsi="Times New Roman"/>
          <w:sz w:val="28"/>
          <w:szCs w:val="28"/>
        </w:rPr>
        <w:t>20</w:t>
      </w:r>
      <w:r w:rsidR="009D6101">
        <w:rPr>
          <w:rFonts w:ascii="Times New Roman" w:hAnsi="Times New Roman"/>
          <w:sz w:val="28"/>
          <w:szCs w:val="28"/>
        </w:rPr>
        <w:t>2__-ci</w:t>
      </w:r>
      <w:r w:rsidRPr="00712924">
        <w:rPr>
          <w:rFonts w:ascii="Times New Roman" w:hAnsi="Times New Roman"/>
          <w:sz w:val="28"/>
          <w:szCs w:val="28"/>
        </w:rPr>
        <w:t xml:space="preserve"> il </w:t>
      </w:r>
    </w:p>
    <w:p w:rsidR="00B467C6" w:rsidRPr="00712924" w:rsidRDefault="00B467C6" w:rsidP="004D3B47">
      <w:pPr>
        <w:autoSpaceDE w:val="0"/>
        <w:autoSpaceDN w:val="0"/>
        <w:adjustRightInd w:val="0"/>
        <w:spacing w:line="276" w:lineRule="auto"/>
        <w:jc w:val="both"/>
        <w:rPr>
          <w:rFonts w:ascii="Times New Roman" w:hAnsi="Times New Roman"/>
          <w:sz w:val="28"/>
          <w:szCs w:val="28"/>
        </w:rPr>
      </w:pPr>
    </w:p>
    <w:p w:rsidR="00AB76A5" w:rsidRDefault="00AB76A5" w:rsidP="00712924">
      <w:pPr>
        <w:autoSpaceDE w:val="0"/>
        <w:autoSpaceDN w:val="0"/>
        <w:adjustRightInd w:val="0"/>
        <w:spacing w:line="276" w:lineRule="auto"/>
        <w:ind w:firstLine="360"/>
        <w:jc w:val="both"/>
        <w:rPr>
          <w:rFonts w:ascii="Times New Roman" w:hAnsi="Times New Roman"/>
          <w:sz w:val="28"/>
          <w:szCs w:val="28"/>
        </w:rPr>
      </w:pPr>
      <w:r>
        <w:rPr>
          <w:rFonts w:ascii="Times New Roman" w:hAnsi="Times New Roman"/>
          <w:sz w:val="28"/>
          <w:szCs w:val="28"/>
        </w:rPr>
        <w:t xml:space="preserve">   </w:t>
      </w:r>
      <w:r w:rsidR="00275EC9" w:rsidRPr="00712924">
        <w:rPr>
          <w:rFonts w:ascii="Times New Roman" w:hAnsi="Times New Roman"/>
          <w:sz w:val="28"/>
          <w:szCs w:val="28"/>
        </w:rPr>
        <w:t xml:space="preserve">Bir tərəfdən, </w:t>
      </w:r>
      <w:r w:rsidR="00275EC9" w:rsidRPr="00AB76A5">
        <w:rPr>
          <w:rFonts w:ascii="Times New Roman" w:hAnsi="Times New Roman"/>
          <w:sz w:val="28"/>
          <w:szCs w:val="28"/>
        </w:rPr>
        <w:t xml:space="preserve">Astara Pedaqoji Kolleci </w:t>
      </w:r>
      <w:r>
        <w:rPr>
          <w:rFonts w:ascii="Times New Roman" w:hAnsi="Times New Roman"/>
          <w:sz w:val="28"/>
          <w:szCs w:val="28"/>
        </w:rPr>
        <w:t xml:space="preserve"> </w:t>
      </w:r>
      <w:r w:rsidR="00275EC9" w:rsidRPr="00AB76A5">
        <w:rPr>
          <w:rFonts w:ascii="Times New Roman" w:hAnsi="Times New Roman"/>
          <w:sz w:val="28"/>
          <w:szCs w:val="28"/>
        </w:rPr>
        <w:t>(bundan sonra Kollec) adından direktor Ağababa Bayram oğlu İbrahimov</w:t>
      </w:r>
      <w:r w:rsidR="00275EC9" w:rsidRPr="00712924">
        <w:rPr>
          <w:rFonts w:ascii="Times New Roman" w:hAnsi="Times New Roman"/>
          <w:sz w:val="28"/>
          <w:szCs w:val="28"/>
        </w:rPr>
        <w:t xml:space="preserve">  və digər tərəfdən, ekskursiya</w:t>
      </w:r>
      <w:r w:rsidR="008D5949">
        <w:rPr>
          <w:rFonts w:ascii="Times New Roman" w:hAnsi="Times New Roman"/>
          <w:sz w:val="28"/>
          <w:szCs w:val="28"/>
        </w:rPr>
        <w:t xml:space="preserve">, laboratoriya işləri və praktiki dərslər </w:t>
      </w:r>
      <w:r w:rsidR="00275EC9" w:rsidRPr="00712924">
        <w:rPr>
          <w:rFonts w:ascii="Times New Roman" w:hAnsi="Times New Roman"/>
          <w:sz w:val="28"/>
          <w:szCs w:val="28"/>
        </w:rPr>
        <w:t xml:space="preserve"> </w:t>
      </w:r>
      <w:r w:rsidR="00275EC9" w:rsidRPr="00AB76A5">
        <w:rPr>
          <w:rFonts w:ascii="Times New Roman" w:hAnsi="Times New Roman"/>
          <w:sz w:val="28"/>
          <w:szCs w:val="28"/>
        </w:rPr>
        <w:t>keçirilən (bundan sonra Müəssisə)</w:t>
      </w:r>
      <w:r w:rsidR="00275EC9" w:rsidRPr="00712924">
        <w:rPr>
          <w:rFonts w:ascii="Times New Roman" w:hAnsi="Times New Roman"/>
          <w:sz w:val="28"/>
          <w:szCs w:val="28"/>
        </w:rPr>
        <w:t xml:space="preserve"> </w:t>
      </w:r>
    </w:p>
    <w:p w:rsidR="00AB76A5" w:rsidRDefault="00AB76A5" w:rsidP="00AB76A5">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AB76A5" w:rsidRDefault="00AB76A5" w:rsidP="00AB76A5">
      <w:pPr>
        <w:autoSpaceDE w:val="0"/>
        <w:autoSpaceDN w:val="0"/>
        <w:adjustRightInd w:val="0"/>
        <w:spacing w:line="276" w:lineRule="auto"/>
        <w:jc w:val="center"/>
        <w:rPr>
          <w:rFonts w:ascii="Times New Roman" w:hAnsi="Times New Roman"/>
          <w:sz w:val="40"/>
          <w:szCs w:val="40"/>
          <w:vertAlign w:val="superscript"/>
          <w:lang w:val="az-Latn-AZ"/>
        </w:rPr>
      </w:pPr>
      <w:r w:rsidRPr="00AB76A5">
        <w:rPr>
          <w:rFonts w:ascii="Times New Roman" w:hAnsi="Times New Roman"/>
          <w:sz w:val="40"/>
          <w:szCs w:val="40"/>
          <w:vertAlign w:val="superscript"/>
        </w:rPr>
        <w:t>(m</w:t>
      </w:r>
      <w:r w:rsidRPr="00AB76A5">
        <w:rPr>
          <w:rFonts w:ascii="Times New Roman" w:hAnsi="Times New Roman"/>
          <w:sz w:val="40"/>
          <w:szCs w:val="40"/>
          <w:vertAlign w:val="superscript"/>
          <w:lang w:val="az-Latn-AZ"/>
        </w:rPr>
        <w:t>üəssisə və ya təşkilatın adı)</w:t>
      </w:r>
    </w:p>
    <w:p w:rsidR="00275EC9" w:rsidRPr="00AB76A5" w:rsidRDefault="00AB76A5" w:rsidP="00AB76A5">
      <w:pPr>
        <w:autoSpaceDE w:val="0"/>
        <w:autoSpaceDN w:val="0"/>
        <w:adjustRightInd w:val="0"/>
        <w:spacing w:line="276" w:lineRule="auto"/>
        <w:jc w:val="center"/>
        <w:rPr>
          <w:rFonts w:ascii="Times New Roman" w:hAnsi="Times New Roman"/>
          <w:sz w:val="40"/>
          <w:szCs w:val="40"/>
          <w:vertAlign w:val="superscript"/>
          <w:lang w:val="az-Latn-AZ"/>
        </w:rPr>
      </w:pPr>
      <w:r>
        <w:rPr>
          <w:rFonts w:ascii="Times New Roman" w:hAnsi="Times New Roman"/>
          <w:sz w:val="28"/>
          <w:szCs w:val="28"/>
          <w:lang w:val="az-Latn-AZ"/>
        </w:rPr>
        <w:t>o</w:t>
      </w:r>
      <w:r w:rsidR="00275EC9" w:rsidRPr="00AB76A5">
        <w:rPr>
          <w:rFonts w:ascii="Times New Roman" w:hAnsi="Times New Roman"/>
          <w:sz w:val="28"/>
          <w:szCs w:val="28"/>
          <w:lang w:val="az-Latn-AZ"/>
        </w:rPr>
        <w:t>lmaqla</w:t>
      </w:r>
      <w:r>
        <w:rPr>
          <w:rFonts w:ascii="Times New Roman" w:hAnsi="Times New Roman"/>
          <w:sz w:val="28"/>
          <w:szCs w:val="28"/>
          <w:lang w:val="az-Latn-AZ"/>
        </w:rPr>
        <w:t xml:space="preserve"> </w:t>
      </w:r>
      <w:r w:rsidR="00275EC9" w:rsidRPr="00AB76A5">
        <w:rPr>
          <w:rFonts w:ascii="Times New Roman" w:hAnsi="Times New Roman"/>
          <w:sz w:val="28"/>
          <w:szCs w:val="28"/>
          <w:lang w:val="az-Latn-AZ"/>
        </w:rPr>
        <w:t xml:space="preserve"> Azərbaycan </w:t>
      </w:r>
      <w:r>
        <w:rPr>
          <w:rFonts w:ascii="Times New Roman" w:hAnsi="Times New Roman"/>
          <w:sz w:val="28"/>
          <w:szCs w:val="28"/>
          <w:lang w:val="az-Latn-AZ"/>
        </w:rPr>
        <w:t xml:space="preserve"> </w:t>
      </w:r>
      <w:r w:rsidR="00275EC9" w:rsidRPr="00AB76A5">
        <w:rPr>
          <w:rFonts w:ascii="Times New Roman" w:hAnsi="Times New Roman"/>
          <w:sz w:val="28"/>
          <w:szCs w:val="28"/>
          <w:lang w:val="az-Latn-AZ"/>
        </w:rPr>
        <w:t xml:space="preserve">Respublikasının </w:t>
      </w:r>
      <w:r>
        <w:rPr>
          <w:rFonts w:ascii="Times New Roman" w:hAnsi="Times New Roman"/>
          <w:sz w:val="28"/>
          <w:szCs w:val="28"/>
          <w:lang w:val="az-Latn-AZ"/>
        </w:rPr>
        <w:t xml:space="preserve"> </w:t>
      </w:r>
      <w:r w:rsidR="00275EC9" w:rsidRPr="00AB76A5">
        <w:rPr>
          <w:rFonts w:ascii="Times New Roman" w:hAnsi="Times New Roman"/>
          <w:sz w:val="28"/>
          <w:szCs w:val="28"/>
          <w:lang w:val="az-Latn-AZ"/>
        </w:rPr>
        <w:t xml:space="preserve">müvafiq qanunvericilik aktlarını, Təhsil Qanununu, </w:t>
      </w:r>
      <w:r w:rsidR="00275EC9" w:rsidRPr="00712924">
        <w:rPr>
          <w:rFonts w:ascii="Times New Roman" w:hAnsi="Times New Roman"/>
          <w:sz w:val="28"/>
          <w:szCs w:val="28"/>
          <w:lang w:val="az-Latn-AZ"/>
        </w:rPr>
        <w:t xml:space="preserve">Azərbaycan </w:t>
      </w:r>
      <w:r>
        <w:rPr>
          <w:rFonts w:ascii="Times New Roman" w:hAnsi="Times New Roman"/>
          <w:sz w:val="28"/>
          <w:szCs w:val="28"/>
          <w:lang w:val="az-Latn-AZ"/>
        </w:rPr>
        <w:t xml:space="preserve"> </w:t>
      </w:r>
      <w:r w:rsidR="00275EC9" w:rsidRPr="00712924">
        <w:rPr>
          <w:rFonts w:ascii="Times New Roman" w:hAnsi="Times New Roman"/>
          <w:sz w:val="28"/>
          <w:szCs w:val="28"/>
          <w:lang w:val="az-Latn-AZ"/>
        </w:rPr>
        <w:t xml:space="preserve">Respublikası </w:t>
      </w:r>
      <w:r>
        <w:rPr>
          <w:rFonts w:ascii="Times New Roman" w:hAnsi="Times New Roman"/>
          <w:sz w:val="28"/>
          <w:szCs w:val="28"/>
          <w:lang w:val="az-Latn-AZ"/>
        </w:rPr>
        <w:t xml:space="preserve"> </w:t>
      </w:r>
      <w:r w:rsidR="00275EC9" w:rsidRPr="00712924">
        <w:rPr>
          <w:rFonts w:ascii="Times New Roman" w:hAnsi="Times New Roman"/>
          <w:sz w:val="28"/>
          <w:szCs w:val="28"/>
          <w:lang w:val="az-Latn-AZ"/>
        </w:rPr>
        <w:t xml:space="preserve">Prezidentinin </w:t>
      </w:r>
      <w:r>
        <w:rPr>
          <w:rFonts w:ascii="Times New Roman" w:hAnsi="Times New Roman"/>
          <w:sz w:val="28"/>
          <w:szCs w:val="28"/>
          <w:lang w:val="az-Latn-AZ"/>
        </w:rPr>
        <w:t xml:space="preserve"> </w:t>
      </w:r>
      <w:r w:rsidR="00275EC9" w:rsidRPr="00712924">
        <w:rPr>
          <w:rFonts w:ascii="Times New Roman" w:hAnsi="Times New Roman"/>
          <w:sz w:val="28"/>
          <w:szCs w:val="28"/>
          <w:lang w:val="az-Latn-AZ"/>
        </w:rPr>
        <w:t xml:space="preserve">"Milli iqtisadiyyat və iqtisadiyyatın əsas sektorları üzrə strateji yol xəritəsinin başlıca istiqamətləri"nin təsdiqi və bundan irəli gələn məsələlər haqqında” 2016-cı il 16 mart tarixli 1897 nömrəli Sərəncamını, </w:t>
      </w:r>
      <w:r w:rsidR="00275EC9" w:rsidRPr="00AB76A5">
        <w:rPr>
          <w:rFonts w:ascii="Times New Roman" w:hAnsi="Times New Roman"/>
          <w:sz w:val="28"/>
          <w:szCs w:val="28"/>
          <w:lang w:val="az-Latn-AZ"/>
        </w:rPr>
        <w:t xml:space="preserve">təhsil haqqında müvafiq sərəncam və qərarları nəzərə almaqla bu Müqaviləni imzaladılar. </w:t>
      </w:r>
    </w:p>
    <w:p w:rsidR="008D5949" w:rsidRPr="00AB76A5" w:rsidRDefault="008D5949" w:rsidP="00712924">
      <w:pPr>
        <w:autoSpaceDE w:val="0"/>
        <w:autoSpaceDN w:val="0"/>
        <w:adjustRightInd w:val="0"/>
        <w:spacing w:line="276" w:lineRule="auto"/>
        <w:ind w:firstLine="360"/>
        <w:jc w:val="both"/>
        <w:rPr>
          <w:rFonts w:ascii="Times New Roman" w:hAnsi="Times New Roman"/>
          <w:i/>
          <w:iCs/>
          <w:sz w:val="28"/>
          <w:szCs w:val="28"/>
          <w:lang w:val="az-Latn-AZ"/>
        </w:rPr>
      </w:pPr>
    </w:p>
    <w:p w:rsidR="008D5949" w:rsidRDefault="00275EC9" w:rsidP="00B467C6">
      <w:pPr>
        <w:pStyle w:val="1"/>
        <w:numPr>
          <w:ilvl w:val="0"/>
          <w:numId w:val="1"/>
        </w:numPr>
        <w:autoSpaceDE w:val="0"/>
        <w:autoSpaceDN w:val="0"/>
        <w:adjustRightInd w:val="0"/>
        <w:spacing w:line="276" w:lineRule="auto"/>
        <w:jc w:val="center"/>
        <w:rPr>
          <w:rFonts w:ascii="Times New Roman" w:hAnsi="Times New Roman"/>
          <w:b/>
          <w:bCs/>
          <w:sz w:val="28"/>
          <w:szCs w:val="28"/>
          <w:u w:val="single"/>
        </w:rPr>
      </w:pPr>
      <w:r w:rsidRPr="00E96E85">
        <w:rPr>
          <w:rFonts w:ascii="Times New Roman" w:eastAsia="Times New Roman,Bold" w:hAnsi="Times New Roman"/>
          <w:b/>
          <w:bCs/>
          <w:sz w:val="28"/>
          <w:szCs w:val="28"/>
          <w:u w:val="single"/>
        </w:rPr>
        <w:t>Müqavilə</w:t>
      </w:r>
      <w:r w:rsidRPr="00E96E85">
        <w:rPr>
          <w:rFonts w:ascii="Times New Roman" w:hAnsi="Times New Roman"/>
          <w:b/>
          <w:bCs/>
          <w:sz w:val="28"/>
          <w:szCs w:val="28"/>
          <w:u w:val="single"/>
        </w:rPr>
        <w:t>nin predmeti</w:t>
      </w:r>
    </w:p>
    <w:p w:rsidR="00B467C6" w:rsidRPr="00E96E85" w:rsidRDefault="00B467C6" w:rsidP="00B467C6">
      <w:pPr>
        <w:pStyle w:val="1"/>
        <w:numPr>
          <w:ilvl w:val="0"/>
          <w:numId w:val="1"/>
        </w:numPr>
        <w:autoSpaceDE w:val="0"/>
        <w:autoSpaceDN w:val="0"/>
        <w:adjustRightInd w:val="0"/>
        <w:spacing w:line="276" w:lineRule="auto"/>
        <w:jc w:val="center"/>
        <w:rPr>
          <w:rFonts w:ascii="Times New Roman" w:hAnsi="Times New Roman"/>
          <w:b/>
          <w:bCs/>
          <w:sz w:val="28"/>
          <w:szCs w:val="28"/>
          <w:u w:val="single"/>
        </w:rPr>
      </w:pPr>
    </w:p>
    <w:p w:rsidR="00275EC9" w:rsidRDefault="00275EC9" w:rsidP="00CF324C">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rPr>
        <w:t>1.1. Bu Müqavilənin predmeti,</w:t>
      </w:r>
      <w:r w:rsidR="00C22DF0">
        <w:rPr>
          <w:rFonts w:ascii="Times New Roman" w:hAnsi="Times New Roman"/>
          <w:sz w:val="28"/>
          <w:szCs w:val="28"/>
        </w:rPr>
        <w:t xml:space="preserve"> </w:t>
      </w:r>
      <w:r w:rsidRPr="00712924">
        <w:rPr>
          <w:rFonts w:ascii="Times New Roman" w:hAnsi="Times New Roman"/>
          <w:sz w:val="28"/>
          <w:szCs w:val="28"/>
        </w:rPr>
        <w:t xml:space="preserve"> Kollecin </w:t>
      </w:r>
      <w:r w:rsidR="00C22DF0">
        <w:rPr>
          <w:rFonts w:ascii="Times New Roman" w:hAnsi="Times New Roman"/>
          <w:sz w:val="28"/>
          <w:szCs w:val="28"/>
        </w:rPr>
        <w:t>____________________________________ ixtisas</w:t>
      </w:r>
      <w:r w:rsidRPr="00712924">
        <w:rPr>
          <w:rFonts w:ascii="Times New Roman" w:hAnsi="Times New Roman"/>
          <w:sz w:val="28"/>
          <w:szCs w:val="28"/>
        </w:rPr>
        <w:t xml:space="preserve">ı </w:t>
      </w:r>
      <w:r w:rsidR="00C22DF0">
        <w:rPr>
          <w:rFonts w:ascii="Times New Roman" w:hAnsi="Times New Roman"/>
          <w:sz w:val="28"/>
          <w:szCs w:val="28"/>
        </w:rPr>
        <w:t xml:space="preserve"> </w:t>
      </w:r>
      <w:r w:rsidRPr="00712924">
        <w:rPr>
          <w:rFonts w:ascii="Times New Roman" w:hAnsi="Times New Roman"/>
          <w:sz w:val="28"/>
          <w:szCs w:val="28"/>
        </w:rPr>
        <w:t>üzrə</w:t>
      </w:r>
      <w:r w:rsidR="00C22DF0">
        <w:rPr>
          <w:rFonts w:ascii="Times New Roman" w:hAnsi="Times New Roman"/>
          <w:sz w:val="28"/>
          <w:szCs w:val="28"/>
        </w:rPr>
        <w:t xml:space="preserve"> </w:t>
      </w:r>
      <w:r w:rsidRPr="00712924">
        <w:rPr>
          <w:rFonts w:ascii="Times New Roman" w:hAnsi="Times New Roman"/>
          <w:sz w:val="28"/>
          <w:szCs w:val="28"/>
        </w:rPr>
        <w:t xml:space="preserve">tələbələrin (siyahı əlavə olunur) </w:t>
      </w:r>
      <w:r>
        <w:rPr>
          <w:rFonts w:ascii="Times New Roman" w:hAnsi="Times New Roman"/>
          <w:sz w:val="28"/>
          <w:szCs w:val="28"/>
        </w:rPr>
        <w:t>tə</w:t>
      </w:r>
      <w:r w:rsidR="00C22DF0">
        <w:rPr>
          <w:rFonts w:ascii="Times New Roman" w:hAnsi="Times New Roman"/>
          <w:sz w:val="28"/>
          <w:szCs w:val="28"/>
        </w:rPr>
        <w:t xml:space="preserve">dris planlarına əsasən </w:t>
      </w:r>
      <w:r w:rsidRPr="00712924">
        <w:rPr>
          <w:rFonts w:ascii="Times New Roman" w:hAnsi="Times New Roman"/>
          <w:sz w:val="28"/>
          <w:szCs w:val="28"/>
        </w:rPr>
        <w:t xml:space="preserve">fənlər üzrə tədris proqramlarında nəzərdə tutulan </w:t>
      </w:r>
      <w:r w:rsidR="00C71BD1">
        <w:rPr>
          <w:rFonts w:ascii="Times New Roman" w:hAnsi="Times New Roman"/>
          <w:b/>
          <w:sz w:val="28"/>
          <w:szCs w:val="28"/>
        </w:rPr>
        <w:t>______</w:t>
      </w:r>
      <w:r w:rsidRPr="00712924">
        <w:rPr>
          <w:rFonts w:ascii="Times New Roman" w:hAnsi="Times New Roman"/>
          <w:b/>
          <w:sz w:val="28"/>
          <w:szCs w:val="28"/>
        </w:rPr>
        <w:t xml:space="preserve"> </w:t>
      </w:r>
      <w:r w:rsidRPr="00712924">
        <w:rPr>
          <w:rFonts w:ascii="Times New Roman" w:hAnsi="Times New Roman"/>
          <w:sz w:val="28"/>
          <w:szCs w:val="28"/>
        </w:rPr>
        <w:t>həcmində</w:t>
      </w:r>
      <w:r w:rsidRPr="00712924">
        <w:rPr>
          <w:rFonts w:ascii="Times New Roman" w:hAnsi="Times New Roman"/>
          <w:b/>
          <w:sz w:val="28"/>
          <w:szCs w:val="28"/>
        </w:rPr>
        <w:t xml:space="preserve"> </w:t>
      </w:r>
      <w:r w:rsidR="008D5949" w:rsidRPr="00874CD1">
        <w:rPr>
          <w:rFonts w:ascii="Times New Roman" w:hAnsi="Times New Roman"/>
          <w:sz w:val="28"/>
          <w:szCs w:val="28"/>
        </w:rPr>
        <w:t>ekskursiya, laboratoriya işləri və praktiki dərslərin</w:t>
      </w:r>
      <w:r w:rsidR="00874CD1">
        <w:rPr>
          <w:rFonts w:ascii="Times New Roman" w:hAnsi="Times New Roman"/>
          <w:b/>
          <w:sz w:val="28"/>
          <w:szCs w:val="28"/>
        </w:rPr>
        <w:t xml:space="preserve"> </w:t>
      </w:r>
      <w:r w:rsidRPr="00712924">
        <w:rPr>
          <w:rFonts w:ascii="Times New Roman" w:hAnsi="Times New Roman"/>
          <w:sz w:val="28"/>
          <w:szCs w:val="28"/>
        </w:rPr>
        <w:t xml:space="preserve"> </w:t>
      </w:r>
      <w:r w:rsidRPr="00712924">
        <w:rPr>
          <w:rFonts w:ascii="Times New Roman" w:hAnsi="Times New Roman"/>
          <w:sz w:val="28"/>
          <w:szCs w:val="28"/>
          <w:lang w:val="az-Latn-AZ"/>
        </w:rPr>
        <w:t xml:space="preserve">həyata keçirilməsi zamanı tərəflər arasında yaranan münasibətlərdir. </w:t>
      </w:r>
    </w:p>
    <w:p w:rsidR="008D5949" w:rsidRDefault="008D5949" w:rsidP="00CF324C">
      <w:pPr>
        <w:autoSpaceDE w:val="0"/>
        <w:autoSpaceDN w:val="0"/>
        <w:adjustRightInd w:val="0"/>
        <w:spacing w:line="276" w:lineRule="auto"/>
        <w:jc w:val="both"/>
        <w:rPr>
          <w:rFonts w:ascii="Times New Roman" w:hAnsi="Times New Roman"/>
          <w:sz w:val="28"/>
          <w:szCs w:val="28"/>
          <w:lang w:val="az-Latn-AZ"/>
        </w:rPr>
      </w:pPr>
    </w:p>
    <w:p w:rsidR="00275EC9" w:rsidRDefault="00275EC9" w:rsidP="00CF324C">
      <w:pPr>
        <w:autoSpaceDE w:val="0"/>
        <w:autoSpaceDN w:val="0"/>
        <w:adjustRightInd w:val="0"/>
        <w:spacing w:line="276" w:lineRule="auto"/>
        <w:jc w:val="center"/>
        <w:rPr>
          <w:rFonts w:ascii="Times New Roman" w:hAnsi="Times New Roman"/>
          <w:b/>
          <w:bCs/>
          <w:sz w:val="28"/>
          <w:szCs w:val="28"/>
          <w:u w:val="single"/>
          <w:lang w:val="az-Latn-AZ"/>
        </w:rPr>
      </w:pPr>
      <w:r w:rsidRPr="00712924">
        <w:rPr>
          <w:rFonts w:ascii="Times New Roman" w:hAnsi="Times New Roman"/>
          <w:b/>
          <w:bCs/>
          <w:sz w:val="28"/>
          <w:szCs w:val="28"/>
          <w:lang w:val="az-Latn-AZ"/>
        </w:rPr>
        <w:t xml:space="preserve">2. </w:t>
      </w:r>
      <w:r w:rsidRPr="00E96E85">
        <w:rPr>
          <w:rFonts w:ascii="Times New Roman" w:hAnsi="Times New Roman"/>
          <w:b/>
          <w:bCs/>
          <w:sz w:val="28"/>
          <w:szCs w:val="28"/>
          <w:u w:val="single"/>
          <w:lang w:val="az-Latn-AZ"/>
        </w:rPr>
        <w:t>T</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fl</w:t>
      </w:r>
      <w:r w:rsidRPr="00E96E85">
        <w:rPr>
          <w:rFonts w:ascii="Times New Roman" w:eastAsia="Times New Roman,Bold" w:hAnsi="Times New Roman"/>
          <w:b/>
          <w:bCs/>
          <w:sz w:val="28"/>
          <w:szCs w:val="28"/>
          <w:u w:val="single"/>
          <w:lang w:val="az-Latn-AZ"/>
        </w:rPr>
        <w:t>ərin hüquq və öhdə</w:t>
      </w:r>
      <w:r w:rsidRPr="00E96E85">
        <w:rPr>
          <w:rFonts w:ascii="Times New Roman" w:hAnsi="Times New Roman"/>
          <w:b/>
          <w:bCs/>
          <w:sz w:val="28"/>
          <w:szCs w:val="28"/>
          <w:u w:val="single"/>
          <w:lang w:val="az-Latn-AZ"/>
        </w:rPr>
        <w:t>likl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ri</w:t>
      </w:r>
    </w:p>
    <w:p w:rsidR="008D5949" w:rsidRPr="00E96E85" w:rsidRDefault="008D5949" w:rsidP="00CF324C">
      <w:pPr>
        <w:autoSpaceDE w:val="0"/>
        <w:autoSpaceDN w:val="0"/>
        <w:adjustRightInd w:val="0"/>
        <w:spacing w:line="276" w:lineRule="auto"/>
        <w:jc w:val="center"/>
        <w:rPr>
          <w:rFonts w:ascii="Times New Roman" w:hAnsi="Times New Roman"/>
          <w:b/>
          <w:bCs/>
          <w:sz w:val="28"/>
          <w:szCs w:val="28"/>
          <w:u w:val="single"/>
          <w:lang w:val="az-Latn-AZ"/>
        </w:rPr>
      </w:pPr>
    </w:p>
    <w:p w:rsidR="00275EC9" w:rsidRPr="00712924" w:rsidRDefault="00275EC9" w:rsidP="00B467C6">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2.1.1.Kollec təcrübə rəhbəri və ixtisas üzrə fənn müəlliminin (bələdçinin) timsalında tələbələrin </w:t>
      </w:r>
      <w:r w:rsidR="008D5949" w:rsidRPr="008D5949">
        <w:rPr>
          <w:rFonts w:ascii="Times New Roman" w:hAnsi="Times New Roman"/>
          <w:sz w:val="28"/>
          <w:szCs w:val="28"/>
          <w:lang w:val="az-Latn-AZ"/>
        </w:rPr>
        <w:t>ekskursiya, laboratoriya işləri və praktiki dərslər</w:t>
      </w:r>
      <w:r w:rsidRPr="00712924">
        <w:rPr>
          <w:rFonts w:ascii="Times New Roman" w:hAnsi="Times New Roman"/>
          <w:sz w:val="28"/>
          <w:szCs w:val="28"/>
          <w:lang w:val="az-Latn-AZ"/>
        </w:rPr>
        <w:t xml:space="preserve"> müddətində müəssisədaxili qaydalara riyayət etmələrinə və müəssisənin daxili işlərinə qarışmamalarına təminat verir; </w:t>
      </w:r>
    </w:p>
    <w:p w:rsidR="00275EC9" w:rsidRPr="00712924" w:rsidRDefault="00275EC9" w:rsidP="00B467C6">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2.1.2.Kollec ehtiyac olduqda müəssisəyə </w:t>
      </w:r>
      <w:r w:rsidR="008D5949" w:rsidRPr="008D5949">
        <w:rPr>
          <w:rFonts w:ascii="Times New Roman" w:hAnsi="Times New Roman"/>
          <w:sz w:val="28"/>
          <w:szCs w:val="28"/>
          <w:lang w:val="az-Latn-AZ"/>
        </w:rPr>
        <w:t>ekskursiya</w:t>
      </w:r>
      <w:r w:rsidR="008D5949">
        <w:rPr>
          <w:rFonts w:ascii="Times New Roman" w:hAnsi="Times New Roman"/>
          <w:sz w:val="28"/>
          <w:szCs w:val="28"/>
          <w:lang w:val="az-Latn-AZ"/>
        </w:rPr>
        <w:t>ların</w:t>
      </w:r>
      <w:r w:rsidR="008D5949" w:rsidRPr="008D5949">
        <w:rPr>
          <w:rFonts w:ascii="Times New Roman" w:hAnsi="Times New Roman"/>
          <w:sz w:val="28"/>
          <w:szCs w:val="28"/>
          <w:lang w:val="az-Latn-AZ"/>
        </w:rPr>
        <w:t>, laboratoriya işləri və praktiki dərslərin</w:t>
      </w:r>
      <w:r>
        <w:rPr>
          <w:rFonts w:ascii="Times New Roman" w:hAnsi="Times New Roman"/>
          <w:sz w:val="28"/>
          <w:szCs w:val="28"/>
          <w:lang w:val="az-Latn-AZ"/>
        </w:rPr>
        <w:t xml:space="preserve"> təşkili və keçirilməsi ilə əlaqədar </w:t>
      </w:r>
      <w:r w:rsidRPr="00712924">
        <w:rPr>
          <w:rFonts w:ascii="Times New Roman" w:hAnsi="Times New Roman"/>
          <w:sz w:val="28"/>
          <w:szCs w:val="28"/>
          <w:lang w:val="az-Latn-AZ"/>
        </w:rPr>
        <w:t>metodiki yardım etməyi öhtəsinə götürür və tələbələri zəruri tədris-metodiki sənədlərlə təmin edir;</w:t>
      </w:r>
    </w:p>
    <w:p w:rsidR="00275EC9" w:rsidRPr="00712924" w:rsidRDefault="00275EC9" w:rsidP="00B467C6">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 2.1.3. Kollecin bu Müqavilə üzrə öhdəliklərinin yerinə yetirilməsini müəssisədən tələb etmək hüququ vardır;</w:t>
      </w:r>
    </w:p>
    <w:p w:rsidR="00275EC9" w:rsidRPr="00712924" w:rsidRDefault="00275EC9" w:rsidP="00B467C6">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2.2.1. Müəssisənin tələbələrdən </w:t>
      </w:r>
      <w:r w:rsidR="008D5949" w:rsidRPr="008D5949">
        <w:rPr>
          <w:rFonts w:ascii="Times New Roman" w:hAnsi="Times New Roman"/>
          <w:sz w:val="28"/>
          <w:szCs w:val="28"/>
          <w:lang w:val="az-Latn-AZ"/>
        </w:rPr>
        <w:t>ekskursiya, laboratoriya işləri və praktiki dərslər</w:t>
      </w:r>
      <w:r w:rsidRPr="00712924">
        <w:rPr>
          <w:rFonts w:ascii="Times New Roman" w:hAnsi="Times New Roman"/>
          <w:sz w:val="28"/>
          <w:szCs w:val="28"/>
          <w:lang w:val="az-Latn-AZ"/>
        </w:rPr>
        <w:t xml:space="preserve"> müddətində bu Müqavilə üzrə öhdəliklərinin yerinə yetirilməsini, Azərbaycan Respublikasının qüvvədə olan qanunvericiliyini, həmçinin, ümumi əxlaq və etik davranış qaydalarını pozmamağı, müəssisənin daxili intizam və davranış qaydalarına riayət edilməsini tələb etmək hüququ vardır; </w:t>
      </w:r>
    </w:p>
    <w:p w:rsidR="00275EC9" w:rsidRPr="00712924" w:rsidRDefault="00275EC9" w:rsidP="00FA0056">
      <w:pPr>
        <w:autoSpaceDE w:val="0"/>
        <w:autoSpaceDN w:val="0"/>
        <w:adjustRightInd w:val="0"/>
        <w:spacing w:line="276" w:lineRule="auto"/>
        <w:ind w:left="142" w:hanging="142"/>
        <w:jc w:val="both"/>
        <w:rPr>
          <w:rFonts w:ascii="Times New Roman" w:hAnsi="Times New Roman"/>
          <w:sz w:val="28"/>
          <w:szCs w:val="28"/>
          <w:lang w:val="az-Latn-AZ"/>
        </w:rPr>
      </w:pPr>
      <w:r w:rsidRPr="00712924">
        <w:rPr>
          <w:rFonts w:ascii="Times New Roman" w:hAnsi="Times New Roman"/>
          <w:sz w:val="28"/>
          <w:szCs w:val="28"/>
          <w:lang w:val="az-Latn-AZ"/>
        </w:rPr>
        <w:t xml:space="preserve">2.2.2. Müəssisə </w:t>
      </w:r>
      <w:r w:rsidR="00B467C6" w:rsidRPr="00B467C6">
        <w:rPr>
          <w:rFonts w:ascii="Times New Roman" w:hAnsi="Times New Roman"/>
          <w:sz w:val="28"/>
          <w:szCs w:val="28"/>
          <w:lang w:val="az-Latn-AZ"/>
        </w:rPr>
        <w:t xml:space="preserve">ekskursiya, laboratoriya işləri və praktiki dərslər </w:t>
      </w:r>
      <w:r w:rsidRPr="00712924">
        <w:rPr>
          <w:rFonts w:ascii="Times New Roman" w:hAnsi="Times New Roman"/>
          <w:sz w:val="28"/>
          <w:szCs w:val="28"/>
          <w:lang w:val="az-Latn-AZ"/>
        </w:rPr>
        <w:t>müddətində tələbələri müəssisənin metodiki, ictimai, ideya-siyasi və təsərrüfat işləri ilə tanış etməyi, onların mövcud normativ-hüquqi aktların tələblərinə uyğun ekskursiya keçmələri üçün müvafiq şərait yaratmağı öhtəsinə götürür;</w:t>
      </w:r>
    </w:p>
    <w:p w:rsidR="00275EC9" w:rsidRPr="00712924" w:rsidRDefault="00275EC9" w:rsidP="00B467C6">
      <w:pPr>
        <w:autoSpaceDE w:val="0"/>
        <w:autoSpaceDN w:val="0"/>
        <w:adjustRightInd w:val="0"/>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lastRenderedPageBreak/>
        <w:t>2.2.3. Müəssisə ekskursiya ilə bağlı yığıncaqlarda iştirak etmək üçün</w:t>
      </w:r>
      <w:r>
        <w:rPr>
          <w:rFonts w:ascii="Times New Roman" w:hAnsi="Times New Roman"/>
          <w:sz w:val="28"/>
          <w:szCs w:val="28"/>
          <w:lang w:val="az-Latn-AZ"/>
        </w:rPr>
        <w:t xml:space="preserve"> öz nümayəndəsini göndərməyi öhd</w:t>
      </w:r>
      <w:r w:rsidRPr="00712924">
        <w:rPr>
          <w:rFonts w:ascii="Times New Roman" w:hAnsi="Times New Roman"/>
          <w:sz w:val="28"/>
          <w:szCs w:val="28"/>
          <w:lang w:val="az-Latn-AZ"/>
        </w:rPr>
        <w:t>əsinə götürür;</w:t>
      </w:r>
    </w:p>
    <w:p w:rsidR="00275EC9" w:rsidRPr="00712924" w:rsidRDefault="00275EC9" w:rsidP="00B467C6">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2.2.4. Müəssisə </w:t>
      </w:r>
      <w:r w:rsidR="00B467C6" w:rsidRPr="00B467C6">
        <w:rPr>
          <w:rFonts w:ascii="Times New Roman" w:hAnsi="Times New Roman"/>
          <w:sz w:val="28"/>
          <w:szCs w:val="28"/>
          <w:lang w:val="az-Latn-AZ"/>
        </w:rPr>
        <w:t xml:space="preserve">ekskursiya, laboratoriya işləri və praktiki dərslər </w:t>
      </w:r>
      <w:r w:rsidRPr="00712924">
        <w:rPr>
          <w:rFonts w:ascii="Times New Roman" w:hAnsi="Times New Roman"/>
          <w:sz w:val="28"/>
          <w:szCs w:val="28"/>
          <w:lang w:val="az-Latn-AZ"/>
        </w:rPr>
        <w:t>müddətində tələbələrin fəaliyyətini izləyib öyrənməyi və qiymətləndirərək xasiyyətnamə verməyi öhtəsinə götürür;</w:t>
      </w:r>
    </w:p>
    <w:p w:rsidR="00275EC9" w:rsidRDefault="00275EC9" w:rsidP="00B467C6">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 2.2.5. Müəssisə bu Müqavilə üzrə öhdəliklərin yerinə yetirilməsini çətinləşdirən və ya mümkünsüz edən hallar haqqında kollecə məlumat verməyi öhtəsinə g</w:t>
      </w:r>
      <w:r>
        <w:rPr>
          <w:rFonts w:ascii="Times New Roman" w:hAnsi="Times New Roman"/>
          <w:sz w:val="28"/>
          <w:szCs w:val="28"/>
          <w:lang w:val="az-Latn-AZ"/>
        </w:rPr>
        <w:t>ötürür.</w:t>
      </w:r>
    </w:p>
    <w:p w:rsidR="00B467C6" w:rsidRPr="00712924" w:rsidRDefault="00B467C6" w:rsidP="00B467C6">
      <w:pPr>
        <w:spacing w:line="276" w:lineRule="auto"/>
        <w:jc w:val="both"/>
        <w:rPr>
          <w:rFonts w:ascii="Times New Roman" w:hAnsi="Times New Roman"/>
          <w:sz w:val="28"/>
          <w:szCs w:val="28"/>
          <w:lang w:val="az-Latn-AZ"/>
        </w:rPr>
      </w:pPr>
    </w:p>
    <w:p w:rsidR="00275EC9" w:rsidRDefault="00275EC9" w:rsidP="00B467C6">
      <w:pPr>
        <w:spacing w:line="276" w:lineRule="auto"/>
        <w:jc w:val="center"/>
        <w:rPr>
          <w:rFonts w:ascii="Times New Roman" w:eastAsia="Times New Roman,Bold" w:hAnsi="Times New Roman"/>
          <w:b/>
          <w:bCs/>
          <w:sz w:val="28"/>
          <w:szCs w:val="28"/>
          <w:u w:val="single"/>
          <w:lang w:val="az-Latn-AZ"/>
        </w:rPr>
      </w:pPr>
      <w:r w:rsidRPr="00712924">
        <w:rPr>
          <w:rFonts w:ascii="Times New Roman" w:hAnsi="Times New Roman"/>
          <w:b/>
          <w:bCs/>
          <w:sz w:val="28"/>
          <w:szCs w:val="28"/>
          <w:lang w:val="az-Latn-AZ"/>
        </w:rPr>
        <w:t>3</w:t>
      </w:r>
      <w:r w:rsidRPr="00712924">
        <w:rPr>
          <w:rFonts w:ascii="Times New Roman" w:eastAsia="Times New Roman,Bold" w:hAnsi="Times New Roman"/>
          <w:b/>
          <w:bCs/>
          <w:sz w:val="28"/>
          <w:szCs w:val="28"/>
          <w:lang w:val="az-Latn-AZ"/>
        </w:rPr>
        <w:t xml:space="preserve">. </w:t>
      </w:r>
      <w:r w:rsidRPr="00E96E85">
        <w:rPr>
          <w:rFonts w:ascii="Times New Roman" w:eastAsia="Times New Roman,Bold" w:hAnsi="Times New Roman"/>
          <w:b/>
          <w:bCs/>
          <w:sz w:val="28"/>
          <w:szCs w:val="28"/>
          <w:u w:val="single"/>
          <w:lang w:val="az-Latn-AZ"/>
        </w:rPr>
        <w:t>Müqavilə</w:t>
      </w:r>
      <w:r w:rsidRPr="00E96E85">
        <w:rPr>
          <w:rFonts w:ascii="Times New Roman" w:hAnsi="Times New Roman"/>
          <w:b/>
          <w:bCs/>
          <w:sz w:val="28"/>
          <w:szCs w:val="28"/>
          <w:u w:val="single"/>
          <w:lang w:val="az-Latn-AZ"/>
        </w:rPr>
        <w:t>nin l</w:t>
      </w:r>
      <w:r w:rsidRPr="00E96E85">
        <w:rPr>
          <w:rFonts w:ascii="Times New Roman" w:eastAsia="Times New Roman,Bold" w:hAnsi="Times New Roman"/>
          <w:b/>
          <w:bCs/>
          <w:sz w:val="28"/>
          <w:szCs w:val="28"/>
          <w:u w:val="single"/>
          <w:lang w:val="az-Latn-AZ"/>
        </w:rPr>
        <w:t>əğv edilməsi qaydası</w:t>
      </w:r>
    </w:p>
    <w:p w:rsidR="00B467C6" w:rsidRPr="00712924" w:rsidRDefault="00B467C6" w:rsidP="00B467C6">
      <w:pPr>
        <w:spacing w:line="276" w:lineRule="auto"/>
        <w:jc w:val="center"/>
        <w:rPr>
          <w:rFonts w:ascii="Times New Roman" w:eastAsia="Times New Roman,Bold" w:hAnsi="Times New Roman"/>
          <w:b/>
          <w:bCs/>
          <w:sz w:val="28"/>
          <w:szCs w:val="28"/>
          <w:lang w:val="az-Latn-AZ"/>
        </w:rPr>
      </w:pPr>
    </w:p>
    <w:p w:rsidR="00275EC9" w:rsidRPr="00712924" w:rsidRDefault="00275EC9" w:rsidP="00B467C6">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3.1.Müqaviləyə Azərbaycan Respublikası qanunvericiliyinə, Təhsil Qanunu və digər huquqi-normativ aktlara uyğun xitam verilə bilər. </w:t>
      </w:r>
    </w:p>
    <w:p w:rsidR="00275EC9" w:rsidRDefault="00275EC9" w:rsidP="00B467C6">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3.2. Müqavilənin ləğv edilməsi tələbi ilə çıxış edən tərəf digər tərəfə ləğvetməyə səbəb olmuş halları əsaslandırmaqla ən azı 5 (beş) təqvim günü əvvəl yazılı bildiriş göndərir. Müqavilənin ləğv edilməsi haqqında bildirişi alan tərəf həmin bildirişi aldıqdan sonra 5 (beş) təqvim günü müddətində digər tərəfə yazılıl cavab ünvanlamalıdır.</w:t>
      </w:r>
    </w:p>
    <w:p w:rsidR="00B467C6" w:rsidRPr="00712924" w:rsidRDefault="00B467C6" w:rsidP="00B467C6">
      <w:pPr>
        <w:spacing w:line="276" w:lineRule="auto"/>
        <w:jc w:val="both"/>
        <w:rPr>
          <w:rFonts w:ascii="Times New Roman" w:hAnsi="Times New Roman"/>
          <w:sz w:val="28"/>
          <w:szCs w:val="28"/>
          <w:lang w:val="az-Latn-AZ"/>
        </w:rPr>
      </w:pPr>
    </w:p>
    <w:p w:rsidR="00275EC9" w:rsidRDefault="00275EC9" w:rsidP="00CF324C">
      <w:pPr>
        <w:spacing w:line="276" w:lineRule="auto"/>
        <w:jc w:val="center"/>
        <w:rPr>
          <w:rFonts w:ascii="Times New Roman" w:hAnsi="Times New Roman"/>
          <w:b/>
          <w:bCs/>
          <w:sz w:val="28"/>
          <w:szCs w:val="28"/>
          <w:u w:val="single"/>
          <w:lang w:val="az-Latn-AZ"/>
        </w:rPr>
      </w:pPr>
      <w:r w:rsidRPr="00712924">
        <w:rPr>
          <w:rFonts w:ascii="Times New Roman" w:hAnsi="Times New Roman"/>
          <w:b/>
          <w:bCs/>
          <w:sz w:val="28"/>
          <w:szCs w:val="28"/>
          <w:lang w:val="az-Latn-AZ"/>
        </w:rPr>
        <w:t xml:space="preserve">4. </w:t>
      </w:r>
      <w:r w:rsidRPr="00E96E85">
        <w:rPr>
          <w:rFonts w:ascii="Times New Roman" w:eastAsia="Times New Roman,Bold" w:hAnsi="Times New Roman"/>
          <w:b/>
          <w:bCs/>
          <w:sz w:val="28"/>
          <w:szCs w:val="28"/>
          <w:u w:val="single"/>
          <w:lang w:val="az-Latn-AZ"/>
        </w:rPr>
        <w:t>Mübah</w:t>
      </w:r>
      <w:r w:rsidRPr="00E96E85">
        <w:rPr>
          <w:rFonts w:ascii="Times New Roman" w:hAnsi="Times New Roman"/>
          <w:b/>
          <w:bCs/>
          <w:sz w:val="28"/>
          <w:szCs w:val="28"/>
          <w:u w:val="single"/>
          <w:lang w:val="az-Latn-AZ"/>
        </w:rPr>
        <w:t>is</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li m</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s</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ll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rin h</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lli v</w:t>
      </w:r>
      <w:r w:rsidRPr="00E96E85">
        <w:rPr>
          <w:rFonts w:ascii="Times New Roman" w:eastAsia="Times New Roman,Bold" w:hAnsi="Times New Roman"/>
          <w:b/>
          <w:bCs/>
          <w:sz w:val="28"/>
          <w:szCs w:val="28"/>
          <w:u w:val="single"/>
          <w:lang w:val="az-Latn-AZ"/>
        </w:rPr>
        <w:t xml:space="preserve">ə </w:t>
      </w:r>
      <w:r w:rsidRPr="00E96E85">
        <w:rPr>
          <w:rFonts w:ascii="Times New Roman" w:hAnsi="Times New Roman"/>
          <w:b/>
          <w:bCs/>
          <w:sz w:val="28"/>
          <w:szCs w:val="28"/>
          <w:u w:val="single"/>
          <w:lang w:val="az-Latn-AZ"/>
        </w:rPr>
        <w:t>t</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fl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rin m</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suliyy</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ti</w:t>
      </w:r>
    </w:p>
    <w:p w:rsidR="00B467C6" w:rsidRPr="00712924" w:rsidRDefault="00B467C6" w:rsidP="00CF324C">
      <w:pPr>
        <w:spacing w:line="276" w:lineRule="auto"/>
        <w:jc w:val="center"/>
        <w:rPr>
          <w:rFonts w:ascii="Times New Roman" w:hAnsi="Times New Roman"/>
          <w:b/>
          <w:bCs/>
          <w:sz w:val="28"/>
          <w:szCs w:val="28"/>
          <w:lang w:val="az-Latn-AZ"/>
        </w:rPr>
      </w:pPr>
    </w:p>
    <w:p w:rsidR="00275EC9" w:rsidRDefault="00275EC9" w:rsidP="004D3B47">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4.1.Mübahisəli məsələlərin həlli təhsil haqqında huquqi-normativ aktlara, Azərbaycan Respublikasının mövcud qanunvericiliyinə əsasən həll edilməlidir.</w:t>
      </w:r>
    </w:p>
    <w:p w:rsidR="00B467C6" w:rsidRPr="00712924" w:rsidRDefault="00B467C6" w:rsidP="004D3B47">
      <w:pPr>
        <w:spacing w:line="276" w:lineRule="auto"/>
        <w:jc w:val="both"/>
        <w:rPr>
          <w:rFonts w:ascii="Times New Roman" w:hAnsi="Times New Roman"/>
          <w:sz w:val="28"/>
          <w:szCs w:val="28"/>
          <w:lang w:val="az-Latn-AZ"/>
        </w:rPr>
      </w:pPr>
    </w:p>
    <w:p w:rsidR="00275EC9" w:rsidRDefault="00275EC9" w:rsidP="00CF324C">
      <w:pPr>
        <w:spacing w:line="276" w:lineRule="auto"/>
        <w:jc w:val="center"/>
        <w:rPr>
          <w:rFonts w:ascii="Times New Roman" w:hAnsi="Times New Roman"/>
          <w:b/>
          <w:bCs/>
          <w:sz w:val="28"/>
          <w:szCs w:val="28"/>
          <w:u w:val="single"/>
          <w:lang w:val="az-Latn-AZ"/>
        </w:rPr>
      </w:pPr>
      <w:r w:rsidRPr="00712924">
        <w:rPr>
          <w:rFonts w:ascii="Times New Roman" w:hAnsi="Times New Roman"/>
          <w:b/>
          <w:bCs/>
          <w:sz w:val="28"/>
          <w:szCs w:val="28"/>
          <w:lang w:val="az-Latn-AZ"/>
        </w:rPr>
        <w:t xml:space="preserve">5. </w:t>
      </w:r>
      <w:r w:rsidRPr="00E96E85">
        <w:rPr>
          <w:rFonts w:ascii="Times New Roman" w:hAnsi="Times New Roman"/>
          <w:b/>
          <w:bCs/>
          <w:sz w:val="28"/>
          <w:szCs w:val="28"/>
          <w:u w:val="single"/>
          <w:lang w:val="az-Latn-AZ"/>
        </w:rPr>
        <w:t>Dig</w:t>
      </w:r>
      <w:r w:rsidRPr="00E96E85">
        <w:rPr>
          <w:rFonts w:ascii="Times New Roman" w:eastAsia="Times New Roman,Bold" w:hAnsi="Times New Roman"/>
          <w:b/>
          <w:bCs/>
          <w:sz w:val="28"/>
          <w:szCs w:val="28"/>
          <w:u w:val="single"/>
          <w:lang w:val="az-Latn-AZ"/>
        </w:rPr>
        <w:t>ər şə</w:t>
      </w:r>
      <w:r w:rsidRPr="00E96E85">
        <w:rPr>
          <w:rFonts w:ascii="Times New Roman" w:hAnsi="Times New Roman"/>
          <w:b/>
          <w:bCs/>
          <w:sz w:val="28"/>
          <w:szCs w:val="28"/>
          <w:u w:val="single"/>
          <w:lang w:val="az-Latn-AZ"/>
        </w:rPr>
        <w:t>rtl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w:t>
      </w:r>
    </w:p>
    <w:p w:rsidR="00B467C6" w:rsidRPr="00712924" w:rsidRDefault="00B467C6" w:rsidP="00CF324C">
      <w:pPr>
        <w:spacing w:line="276" w:lineRule="auto"/>
        <w:jc w:val="center"/>
        <w:rPr>
          <w:rFonts w:ascii="Times New Roman" w:hAnsi="Times New Roman"/>
          <w:b/>
          <w:bCs/>
          <w:sz w:val="28"/>
          <w:szCs w:val="28"/>
          <w:lang w:val="az-Latn-AZ"/>
        </w:rPr>
      </w:pPr>
    </w:p>
    <w:p w:rsidR="00275EC9" w:rsidRPr="00712924" w:rsidRDefault="00275EC9" w:rsidP="004D3B47">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5.1. Bu Müqavilə tərəflərin onu imzaladıqları andan qüvvəyə minir. </w:t>
      </w:r>
    </w:p>
    <w:p w:rsidR="00275EC9" w:rsidRPr="00712924" w:rsidRDefault="00275EC9" w:rsidP="004D3B47">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5.2. Bu Müqavilə eyni hüquqi qüvvəyə malik olan iki nüsxədə tərtib olunmuşdur və bir nüsxəsi kollecdə</w:t>
      </w:r>
      <w:r>
        <w:rPr>
          <w:rFonts w:ascii="Times New Roman" w:hAnsi="Times New Roman"/>
          <w:sz w:val="28"/>
          <w:szCs w:val="28"/>
          <w:lang w:val="az-Latn-AZ"/>
        </w:rPr>
        <w:t>,</w:t>
      </w:r>
      <w:r w:rsidRPr="00712924">
        <w:rPr>
          <w:rFonts w:ascii="Times New Roman" w:hAnsi="Times New Roman"/>
          <w:sz w:val="28"/>
          <w:szCs w:val="28"/>
          <w:lang w:val="az-Latn-AZ"/>
        </w:rPr>
        <w:t xml:space="preserve"> bir nüsxəsi isə müəssisədə saxlanılır. </w:t>
      </w:r>
    </w:p>
    <w:p w:rsidR="00B467C6" w:rsidRPr="00CF324C" w:rsidRDefault="00275EC9" w:rsidP="00CF324C">
      <w:pPr>
        <w:spacing w:line="276" w:lineRule="auto"/>
        <w:jc w:val="both"/>
        <w:rPr>
          <w:rFonts w:ascii="Times New Roman" w:hAnsi="Times New Roman"/>
          <w:sz w:val="28"/>
          <w:szCs w:val="28"/>
          <w:lang w:val="az-Latn-AZ"/>
        </w:rPr>
      </w:pPr>
      <w:r w:rsidRPr="00712924">
        <w:rPr>
          <w:rFonts w:ascii="Times New Roman" w:hAnsi="Times New Roman"/>
          <w:sz w:val="28"/>
          <w:szCs w:val="28"/>
          <w:lang w:val="az-Latn-AZ"/>
        </w:rPr>
        <w:t xml:space="preserve">5.3. Bu müqavilə </w:t>
      </w:r>
      <w:r w:rsidR="001B0348">
        <w:rPr>
          <w:rFonts w:ascii="Times New Roman" w:hAnsi="Times New Roman"/>
          <w:b/>
          <w:sz w:val="28"/>
          <w:szCs w:val="28"/>
          <w:lang w:val="az-Latn-AZ"/>
        </w:rPr>
        <w:t>_____________</w:t>
      </w:r>
      <w:r w:rsidRPr="00712924">
        <w:rPr>
          <w:rFonts w:ascii="Arial" w:hAnsi="Arial" w:cs="Arial"/>
          <w:b/>
          <w:sz w:val="28"/>
          <w:szCs w:val="28"/>
          <w:lang w:val="az-Latn-AZ"/>
        </w:rPr>
        <w:t xml:space="preserve"> </w:t>
      </w:r>
      <w:r w:rsidRPr="00712924">
        <w:rPr>
          <w:rFonts w:ascii="Times New Roman" w:hAnsi="Times New Roman"/>
          <w:sz w:val="28"/>
          <w:szCs w:val="28"/>
          <w:lang w:val="az-Latn-AZ"/>
        </w:rPr>
        <w:t>tarixdən</w:t>
      </w:r>
      <w:r w:rsidR="009D6101">
        <w:rPr>
          <w:rFonts w:ascii="Times New Roman" w:hAnsi="Times New Roman"/>
          <w:sz w:val="28"/>
          <w:szCs w:val="28"/>
          <w:lang w:val="az-Latn-AZ"/>
        </w:rPr>
        <w:t xml:space="preserve"> _________bu tarixədək </w:t>
      </w:r>
      <w:r w:rsidRPr="00712924">
        <w:rPr>
          <w:rFonts w:ascii="Times New Roman" w:hAnsi="Times New Roman"/>
          <w:sz w:val="28"/>
          <w:szCs w:val="28"/>
          <w:lang w:val="az-Latn-AZ"/>
        </w:rPr>
        <w:t xml:space="preserve"> bağlanılır.</w:t>
      </w:r>
    </w:p>
    <w:p w:rsidR="00765EE9" w:rsidRDefault="00765EE9" w:rsidP="00E96E85">
      <w:pPr>
        <w:spacing w:line="276" w:lineRule="auto"/>
        <w:jc w:val="center"/>
        <w:rPr>
          <w:rFonts w:ascii="Times New Roman" w:hAnsi="Times New Roman"/>
          <w:b/>
          <w:bCs/>
          <w:sz w:val="28"/>
          <w:szCs w:val="28"/>
          <w:lang w:val="az-Latn-AZ"/>
        </w:rPr>
      </w:pPr>
    </w:p>
    <w:p w:rsidR="00275EC9" w:rsidRDefault="00275EC9" w:rsidP="00E96E85">
      <w:pPr>
        <w:spacing w:line="276" w:lineRule="auto"/>
        <w:jc w:val="center"/>
        <w:rPr>
          <w:rFonts w:ascii="Times New Roman" w:eastAsia="Times New Roman,Bold" w:hAnsi="Times New Roman"/>
          <w:b/>
          <w:bCs/>
          <w:sz w:val="28"/>
          <w:szCs w:val="28"/>
          <w:u w:val="single"/>
          <w:lang w:val="az-Latn-AZ"/>
        </w:rPr>
      </w:pPr>
      <w:r w:rsidRPr="00712924">
        <w:rPr>
          <w:rFonts w:ascii="Times New Roman" w:hAnsi="Times New Roman"/>
          <w:b/>
          <w:bCs/>
          <w:sz w:val="28"/>
          <w:szCs w:val="28"/>
          <w:lang w:val="az-Latn-AZ"/>
        </w:rPr>
        <w:t xml:space="preserve">7. </w:t>
      </w:r>
      <w:r w:rsidRPr="00E96E85">
        <w:rPr>
          <w:rFonts w:ascii="Times New Roman" w:hAnsi="Times New Roman"/>
          <w:b/>
          <w:bCs/>
          <w:sz w:val="28"/>
          <w:szCs w:val="28"/>
          <w:u w:val="single"/>
          <w:lang w:val="az-Latn-AZ"/>
        </w:rPr>
        <w:t>T</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fl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rin rekvizitl</w:t>
      </w:r>
      <w:r w:rsidRPr="00E96E85">
        <w:rPr>
          <w:rFonts w:ascii="Times New Roman" w:eastAsia="Times New Roman,Bold" w:hAnsi="Times New Roman"/>
          <w:b/>
          <w:bCs/>
          <w:sz w:val="28"/>
          <w:szCs w:val="28"/>
          <w:u w:val="single"/>
          <w:lang w:val="az-Latn-AZ"/>
        </w:rPr>
        <w:t>ə</w:t>
      </w:r>
      <w:r w:rsidRPr="00E96E85">
        <w:rPr>
          <w:rFonts w:ascii="Times New Roman" w:hAnsi="Times New Roman"/>
          <w:b/>
          <w:bCs/>
          <w:sz w:val="28"/>
          <w:szCs w:val="28"/>
          <w:u w:val="single"/>
          <w:lang w:val="az-Latn-AZ"/>
        </w:rPr>
        <w:t>ri v</w:t>
      </w:r>
      <w:r w:rsidRPr="00E96E85">
        <w:rPr>
          <w:rFonts w:ascii="Times New Roman" w:eastAsia="Times New Roman,Bold" w:hAnsi="Times New Roman"/>
          <w:b/>
          <w:bCs/>
          <w:sz w:val="28"/>
          <w:szCs w:val="28"/>
          <w:u w:val="single"/>
          <w:lang w:val="az-Latn-AZ"/>
        </w:rPr>
        <w:t>ə imzaları</w:t>
      </w:r>
    </w:p>
    <w:p w:rsidR="008D5949" w:rsidRPr="00E96E85" w:rsidRDefault="008D5949" w:rsidP="00E96E85">
      <w:pPr>
        <w:spacing w:line="276" w:lineRule="auto"/>
        <w:jc w:val="center"/>
        <w:rPr>
          <w:rFonts w:ascii="Times New Roman" w:eastAsia="Times New Roman,Bold" w:hAnsi="Times New Roman"/>
          <w:b/>
          <w:bCs/>
          <w:sz w:val="28"/>
          <w:szCs w:val="28"/>
          <w:lang w:val="az-Latn-AZ"/>
        </w:rPr>
      </w:pPr>
    </w:p>
    <w:p w:rsidR="00275EC9" w:rsidRPr="00712924" w:rsidRDefault="00275EC9" w:rsidP="008D5949">
      <w:pPr>
        <w:spacing w:line="360" w:lineRule="auto"/>
        <w:rPr>
          <w:rFonts w:ascii="Times New Roman" w:hAnsi="Times New Roman"/>
          <w:b/>
          <w:bCs/>
          <w:sz w:val="28"/>
          <w:szCs w:val="28"/>
          <w:lang w:val="az-Latn-AZ"/>
        </w:rPr>
      </w:pPr>
      <w:r w:rsidRPr="00712924">
        <w:rPr>
          <w:rFonts w:ascii="Times New Roman" w:hAnsi="Times New Roman"/>
          <w:b/>
          <w:bCs/>
          <w:sz w:val="28"/>
          <w:szCs w:val="28"/>
          <w:lang w:val="az-Latn-AZ"/>
        </w:rPr>
        <w:t>T</w:t>
      </w:r>
      <w:r w:rsidRPr="00712924">
        <w:rPr>
          <w:rFonts w:ascii="Times New Roman" w:eastAsia="Times New Roman,Bold" w:hAnsi="Times New Roman"/>
          <w:b/>
          <w:bCs/>
          <w:sz w:val="28"/>
          <w:szCs w:val="28"/>
          <w:lang w:val="az-Latn-AZ"/>
        </w:rPr>
        <w:t>əhsil müə</w:t>
      </w:r>
      <w:r w:rsidRPr="00712924">
        <w:rPr>
          <w:rFonts w:ascii="Times New Roman" w:hAnsi="Times New Roman"/>
          <w:b/>
          <w:bCs/>
          <w:sz w:val="28"/>
          <w:szCs w:val="28"/>
          <w:lang w:val="az-Latn-AZ"/>
        </w:rPr>
        <w:t>ssis</w:t>
      </w:r>
      <w:r w:rsidRPr="00712924">
        <w:rPr>
          <w:rFonts w:ascii="Times New Roman" w:eastAsia="Times New Roman,Bold" w:hAnsi="Times New Roman"/>
          <w:b/>
          <w:bCs/>
          <w:sz w:val="28"/>
          <w:szCs w:val="28"/>
          <w:lang w:val="az-Latn-AZ"/>
        </w:rPr>
        <w:t>ə</w:t>
      </w:r>
      <w:r w:rsidRPr="00712924">
        <w:rPr>
          <w:rFonts w:ascii="Times New Roman" w:hAnsi="Times New Roman"/>
          <w:b/>
          <w:bCs/>
          <w:sz w:val="28"/>
          <w:szCs w:val="28"/>
          <w:lang w:val="az-Latn-AZ"/>
        </w:rPr>
        <w:t xml:space="preserve">si:                               </w:t>
      </w:r>
      <w:r>
        <w:rPr>
          <w:rFonts w:ascii="Times New Roman" w:hAnsi="Times New Roman"/>
          <w:b/>
          <w:bCs/>
          <w:sz w:val="28"/>
          <w:szCs w:val="28"/>
          <w:lang w:val="az-Latn-AZ"/>
        </w:rPr>
        <w:t xml:space="preserve">                    </w:t>
      </w:r>
      <w:r w:rsidRPr="00712924">
        <w:rPr>
          <w:rFonts w:ascii="Times New Roman" w:hAnsi="Times New Roman"/>
          <w:b/>
          <w:bCs/>
          <w:sz w:val="28"/>
          <w:szCs w:val="28"/>
          <w:lang w:val="az-Latn-AZ"/>
        </w:rPr>
        <w:t>Müəssisə:</w:t>
      </w:r>
    </w:p>
    <w:p w:rsidR="009D7AA6" w:rsidRPr="009D7AA6" w:rsidRDefault="00275EC9" w:rsidP="008D5949">
      <w:pPr>
        <w:spacing w:line="360" w:lineRule="auto"/>
        <w:rPr>
          <w:rFonts w:ascii="Times New Roman" w:hAnsi="Times New Roman"/>
          <w:b/>
          <w:iCs/>
          <w:sz w:val="28"/>
          <w:szCs w:val="28"/>
          <w:lang w:val="az-Latn-AZ"/>
        </w:rPr>
      </w:pPr>
      <w:r w:rsidRPr="00712924">
        <w:rPr>
          <w:rFonts w:ascii="Times New Roman" w:eastAsia="Times New Roman,Bold" w:hAnsi="Times New Roman"/>
          <w:b/>
          <w:bCs/>
          <w:sz w:val="28"/>
          <w:szCs w:val="28"/>
          <w:lang w:val="az-Latn-AZ"/>
        </w:rPr>
        <w:t xml:space="preserve">Adı: </w:t>
      </w:r>
      <w:r w:rsidRPr="00712924">
        <w:rPr>
          <w:rFonts w:ascii="Times New Roman" w:hAnsi="Times New Roman"/>
          <w:sz w:val="28"/>
          <w:szCs w:val="28"/>
          <w:lang w:val="az-Latn-AZ"/>
        </w:rPr>
        <w:t xml:space="preserve">Astara Pedaqoji  Kolleci                             </w:t>
      </w:r>
      <w:r w:rsidR="00FE074D">
        <w:rPr>
          <w:rFonts w:ascii="Times New Roman" w:hAnsi="Times New Roman"/>
          <w:sz w:val="28"/>
          <w:szCs w:val="28"/>
          <w:lang w:val="az-Latn-AZ"/>
        </w:rPr>
        <w:t xml:space="preserve"> </w:t>
      </w:r>
      <w:r w:rsidR="00765EE9">
        <w:rPr>
          <w:rFonts w:ascii="Times New Roman" w:hAnsi="Times New Roman"/>
          <w:sz w:val="28"/>
          <w:szCs w:val="28"/>
          <w:lang w:val="az-Latn-AZ"/>
        </w:rPr>
        <w:t xml:space="preserve">    </w:t>
      </w:r>
      <w:r w:rsidRPr="00712924">
        <w:rPr>
          <w:rFonts w:ascii="Times New Roman" w:hAnsi="Times New Roman"/>
          <w:sz w:val="28"/>
          <w:szCs w:val="28"/>
          <w:lang w:val="az-Latn-AZ"/>
        </w:rPr>
        <w:t xml:space="preserve"> </w:t>
      </w:r>
      <w:r w:rsidRPr="00712924">
        <w:rPr>
          <w:rFonts w:ascii="Times New Roman" w:hAnsi="Times New Roman"/>
          <w:b/>
          <w:sz w:val="28"/>
          <w:szCs w:val="28"/>
          <w:lang w:val="az-Latn-AZ"/>
        </w:rPr>
        <w:t>Adı:</w:t>
      </w:r>
      <w:r>
        <w:rPr>
          <w:rFonts w:ascii="Times New Roman" w:hAnsi="Times New Roman"/>
          <w:b/>
          <w:iCs/>
          <w:sz w:val="28"/>
          <w:szCs w:val="28"/>
          <w:lang w:val="az-Latn-AZ"/>
        </w:rPr>
        <w:t>______________________________</w:t>
      </w:r>
    </w:p>
    <w:p w:rsidR="009D7AA6" w:rsidRPr="009D7AA6" w:rsidRDefault="00275EC9" w:rsidP="008D5949">
      <w:pPr>
        <w:spacing w:line="360" w:lineRule="auto"/>
        <w:rPr>
          <w:rFonts w:ascii="Times New Roman" w:hAnsi="Times New Roman"/>
          <w:b/>
          <w:iCs/>
          <w:sz w:val="28"/>
          <w:szCs w:val="28"/>
          <w:lang w:val="az-Latn-AZ"/>
        </w:rPr>
      </w:pPr>
      <w:r w:rsidRPr="00712924">
        <w:rPr>
          <w:rFonts w:ascii="Times New Roman" w:eastAsia="Times New Roman,Bold" w:hAnsi="Times New Roman"/>
          <w:b/>
          <w:bCs/>
          <w:sz w:val="28"/>
          <w:szCs w:val="28"/>
          <w:lang w:val="az-Latn-AZ"/>
        </w:rPr>
        <w:t xml:space="preserve">Ünvanı: </w:t>
      </w:r>
      <w:r w:rsidRPr="00712924">
        <w:rPr>
          <w:rFonts w:ascii="Times New Roman" w:hAnsi="Times New Roman"/>
          <w:sz w:val="28"/>
          <w:szCs w:val="28"/>
          <w:lang w:val="az-Latn-AZ"/>
        </w:rPr>
        <w:t>Astara şəhər</w:t>
      </w:r>
      <w:r>
        <w:rPr>
          <w:rFonts w:ascii="Times New Roman" w:hAnsi="Times New Roman"/>
          <w:sz w:val="28"/>
          <w:szCs w:val="28"/>
          <w:lang w:val="az-Latn-AZ"/>
        </w:rPr>
        <w:t>i,</w:t>
      </w:r>
      <w:r w:rsidR="00874CD1">
        <w:rPr>
          <w:rFonts w:ascii="Times New Roman" w:hAnsi="Times New Roman"/>
          <w:sz w:val="28"/>
          <w:szCs w:val="28"/>
          <w:lang w:val="az-Latn-AZ"/>
        </w:rPr>
        <w:t xml:space="preserve">                                         </w:t>
      </w:r>
      <w:r w:rsidR="00FE074D">
        <w:rPr>
          <w:rFonts w:ascii="Times New Roman" w:hAnsi="Times New Roman"/>
          <w:sz w:val="28"/>
          <w:szCs w:val="28"/>
          <w:lang w:val="az-Latn-AZ"/>
        </w:rPr>
        <w:t xml:space="preserve"> </w:t>
      </w:r>
      <w:r w:rsidR="00765EE9">
        <w:rPr>
          <w:rFonts w:ascii="Times New Roman" w:hAnsi="Times New Roman"/>
          <w:sz w:val="28"/>
          <w:szCs w:val="28"/>
          <w:lang w:val="az-Latn-AZ"/>
        </w:rPr>
        <w:t xml:space="preserve">   </w:t>
      </w:r>
      <w:r w:rsidR="00874CD1" w:rsidRPr="00712924">
        <w:rPr>
          <w:rFonts w:ascii="Times New Roman" w:hAnsi="Times New Roman"/>
          <w:b/>
          <w:sz w:val="28"/>
          <w:szCs w:val="28"/>
          <w:lang w:val="az-Latn-AZ"/>
        </w:rPr>
        <w:t>Ünvanı:</w:t>
      </w:r>
      <w:r w:rsidR="00874CD1">
        <w:rPr>
          <w:rFonts w:ascii="Times New Roman" w:hAnsi="Times New Roman"/>
          <w:b/>
          <w:iCs/>
          <w:sz w:val="28"/>
          <w:szCs w:val="28"/>
          <w:lang w:val="az-Latn-AZ"/>
        </w:rPr>
        <w:t>___________________________</w:t>
      </w:r>
    </w:p>
    <w:p w:rsidR="00275EC9" w:rsidRPr="00712924" w:rsidRDefault="00874CD1" w:rsidP="008D5949">
      <w:pPr>
        <w:spacing w:line="360" w:lineRule="auto"/>
        <w:rPr>
          <w:rFonts w:ascii="Times New Roman" w:hAnsi="Times New Roman"/>
          <w:sz w:val="28"/>
          <w:szCs w:val="28"/>
          <w:lang w:val="az-Latn-AZ"/>
        </w:rPr>
      </w:pPr>
      <w:r>
        <w:rPr>
          <w:rFonts w:ascii="Times New Roman" w:hAnsi="Times New Roman"/>
          <w:sz w:val="28"/>
          <w:szCs w:val="28"/>
          <w:lang w:val="az-Latn-AZ"/>
        </w:rPr>
        <w:t xml:space="preserve">              </w:t>
      </w:r>
      <w:r w:rsidR="00275EC9" w:rsidRPr="00712924">
        <w:rPr>
          <w:rFonts w:ascii="Times New Roman" w:hAnsi="Times New Roman"/>
          <w:sz w:val="28"/>
          <w:szCs w:val="28"/>
          <w:lang w:val="az-Latn-AZ"/>
        </w:rPr>
        <w:t xml:space="preserve"> H.Əliye</w:t>
      </w:r>
      <w:r w:rsidR="00275EC9">
        <w:rPr>
          <w:rFonts w:ascii="Times New Roman" w:hAnsi="Times New Roman"/>
          <w:sz w:val="28"/>
          <w:szCs w:val="28"/>
          <w:lang w:val="az-Latn-AZ"/>
        </w:rPr>
        <w:t xml:space="preserve">v prospekti, 124    </w:t>
      </w:r>
      <w:r>
        <w:rPr>
          <w:rFonts w:ascii="Times New Roman" w:hAnsi="Times New Roman"/>
          <w:sz w:val="28"/>
          <w:szCs w:val="28"/>
          <w:lang w:val="az-Latn-AZ"/>
        </w:rPr>
        <w:t xml:space="preserve">                   </w:t>
      </w:r>
      <w:r w:rsidR="00275EC9">
        <w:rPr>
          <w:rFonts w:ascii="Times New Roman" w:hAnsi="Times New Roman"/>
          <w:sz w:val="28"/>
          <w:szCs w:val="28"/>
          <w:lang w:val="az-Latn-AZ"/>
        </w:rPr>
        <w:t xml:space="preserve"> </w:t>
      </w:r>
      <w:r w:rsidR="009D7AA6">
        <w:rPr>
          <w:rFonts w:ascii="Times New Roman" w:hAnsi="Times New Roman"/>
          <w:sz w:val="28"/>
          <w:szCs w:val="28"/>
          <w:lang w:val="az-Latn-AZ"/>
        </w:rPr>
        <w:t xml:space="preserve">                   ____________________</w:t>
      </w:r>
    </w:p>
    <w:p w:rsidR="009D7AA6" w:rsidRDefault="009D7AA6" w:rsidP="008D5949">
      <w:pPr>
        <w:rPr>
          <w:rFonts w:ascii="Times New Roman" w:hAnsi="Times New Roman"/>
          <w:b/>
          <w:bCs/>
          <w:sz w:val="26"/>
          <w:szCs w:val="26"/>
          <w:lang w:val="az-Latn-AZ"/>
        </w:rPr>
      </w:pPr>
    </w:p>
    <w:p w:rsidR="00275EC9" w:rsidRDefault="00275EC9" w:rsidP="008D5949">
      <w:pPr>
        <w:rPr>
          <w:rFonts w:ascii="Times New Roman" w:hAnsi="Times New Roman"/>
          <w:b/>
          <w:bCs/>
          <w:sz w:val="22"/>
          <w:szCs w:val="22"/>
          <w:lang w:val="az-Latn-AZ"/>
        </w:rPr>
      </w:pPr>
      <w:r w:rsidRPr="005117D1">
        <w:rPr>
          <w:rFonts w:ascii="Times New Roman" w:hAnsi="Times New Roman"/>
          <w:b/>
          <w:bCs/>
          <w:sz w:val="26"/>
          <w:szCs w:val="26"/>
          <w:lang w:val="az-Latn-AZ"/>
        </w:rPr>
        <w:t>Direktor</w:t>
      </w:r>
      <w:r w:rsidR="00765EE9">
        <w:rPr>
          <w:rFonts w:ascii="Times New Roman" w:hAnsi="Times New Roman"/>
          <w:b/>
          <w:bCs/>
          <w:sz w:val="26"/>
          <w:szCs w:val="26"/>
          <w:lang w:val="az-Latn-AZ"/>
        </w:rPr>
        <w:t>____________</w:t>
      </w:r>
      <w:r>
        <w:rPr>
          <w:rFonts w:ascii="Times New Roman" w:hAnsi="Times New Roman"/>
          <w:b/>
          <w:bCs/>
          <w:sz w:val="26"/>
          <w:szCs w:val="26"/>
          <w:lang w:val="az-Latn-AZ"/>
        </w:rPr>
        <w:t>_Ağababa İbrahimov</w:t>
      </w:r>
      <w:r w:rsidRPr="005117D1">
        <w:rPr>
          <w:rFonts w:ascii="Times New Roman" w:hAnsi="Times New Roman"/>
          <w:b/>
          <w:bCs/>
          <w:sz w:val="26"/>
          <w:szCs w:val="26"/>
          <w:lang w:val="az-Latn-AZ"/>
        </w:rPr>
        <w:t xml:space="preserve"> </w:t>
      </w:r>
      <w:r>
        <w:rPr>
          <w:rFonts w:ascii="Times New Roman" w:hAnsi="Times New Roman"/>
          <w:b/>
          <w:bCs/>
          <w:sz w:val="26"/>
          <w:szCs w:val="26"/>
          <w:lang w:val="az-Latn-AZ"/>
        </w:rPr>
        <w:t xml:space="preserve">    </w:t>
      </w:r>
      <w:r w:rsidR="00FE074D">
        <w:rPr>
          <w:rFonts w:ascii="Times New Roman" w:hAnsi="Times New Roman"/>
          <w:b/>
          <w:bCs/>
          <w:sz w:val="26"/>
          <w:szCs w:val="26"/>
          <w:lang w:val="az-Latn-AZ"/>
        </w:rPr>
        <w:t xml:space="preserve">   </w:t>
      </w:r>
      <w:r w:rsidR="00765EE9">
        <w:rPr>
          <w:rFonts w:ascii="Times New Roman" w:hAnsi="Times New Roman"/>
          <w:b/>
          <w:bCs/>
          <w:sz w:val="26"/>
          <w:szCs w:val="26"/>
          <w:lang w:val="az-Latn-AZ"/>
        </w:rPr>
        <w:t xml:space="preserve">      </w:t>
      </w:r>
      <w:r>
        <w:rPr>
          <w:rFonts w:ascii="Times New Roman" w:hAnsi="Times New Roman"/>
          <w:b/>
          <w:bCs/>
          <w:sz w:val="26"/>
          <w:szCs w:val="26"/>
          <w:lang w:val="az-Latn-AZ"/>
        </w:rPr>
        <w:t>Rəhbər: ___________</w:t>
      </w:r>
      <w:r w:rsidR="009D7AA6">
        <w:rPr>
          <w:rFonts w:ascii="Times New Roman" w:hAnsi="Times New Roman"/>
          <w:b/>
          <w:bCs/>
          <w:sz w:val="26"/>
          <w:szCs w:val="26"/>
          <w:lang w:val="az-Latn-AZ"/>
        </w:rPr>
        <w:t xml:space="preserve">    ______________</w:t>
      </w:r>
      <w:r w:rsidRPr="005B500B">
        <w:rPr>
          <w:rFonts w:ascii="Times New Roman" w:hAnsi="Times New Roman"/>
          <w:b/>
          <w:bCs/>
          <w:sz w:val="22"/>
          <w:szCs w:val="22"/>
          <w:lang w:val="az-Latn-AZ"/>
        </w:rPr>
        <w:t xml:space="preserve">                      </w:t>
      </w:r>
      <w:r>
        <w:rPr>
          <w:rFonts w:ascii="Times New Roman" w:hAnsi="Times New Roman"/>
          <w:b/>
          <w:bCs/>
          <w:sz w:val="22"/>
          <w:szCs w:val="22"/>
          <w:lang w:val="az-Latn-AZ"/>
        </w:rPr>
        <w:t xml:space="preserve">                              </w:t>
      </w:r>
    </w:p>
    <w:p w:rsidR="00275EC9" w:rsidRPr="005B500B" w:rsidRDefault="00765EE9" w:rsidP="004D3B47">
      <w:pPr>
        <w:ind w:hanging="851"/>
        <w:rPr>
          <w:rFonts w:ascii="Times New Roman" w:hAnsi="Times New Roman"/>
          <w:bCs/>
          <w:sz w:val="22"/>
          <w:szCs w:val="22"/>
          <w:lang w:val="az-Latn-AZ"/>
        </w:rPr>
      </w:pPr>
      <w:r>
        <w:rPr>
          <w:rFonts w:ascii="Times New Roman" w:hAnsi="Times New Roman"/>
          <w:b/>
          <w:bCs/>
          <w:sz w:val="22"/>
          <w:szCs w:val="22"/>
          <w:lang w:val="az-Latn-AZ"/>
        </w:rPr>
        <w:t xml:space="preserve">                                       (</w:t>
      </w:r>
      <w:r w:rsidR="00275EC9">
        <w:rPr>
          <w:rFonts w:ascii="Times New Roman" w:hAnsi="Times New Roman"/>
          <w:bCs/>
          <w:sz w:val="22"/>
          <w:szCs w:val="22"/>
          <w:lang w:val="az-Latn-AZ"/>
        </w:rPr>
        <w:t>imza</w:t>
      </w:r>
      <w:r>
        <w:rPr>
          <w:rFonts w:ascii="Times New Roman" w:hAnsi="Times New Roman"/>
          <w:bCs/>
          <w:sz w:val="22"/>
          <w:szCs w:val="22"/>
          <w:lang w:val="az-Latn-AZ"/>
        </w:rPr>
        <w:t>)</w:t>
      </w:r>
      <w:r w:rsidR="00275EC9" w:rsidRPr="005B500B">
        <w:rPr>
          <w:rFonts w:ascii="Times New Roman" w:hAnsi="Times New Roman"/>
          <w:b/>
          <w:bCs/>
          <w:sz w:val="22"/>
          <w:szCs w:val="22"/>
          <w:lang w:val="az-Latn-AZ"/>
        </w:rPr>
        <w:t xml:space="preserve">                                                                            </w:t>
      </w:r>
      <w:r w:rsidR="00275EC9">
        <w:rPr>
          <w:rFonts w:ascii="Times New Roman" w:hAnsi="Times New Roman"/>
          <w:b/>
          <w:bCs/>
          <w:sz w:val="22"/>
          <w:szCs w:val="22"/>
          <w:lang w:val="az-Latn-AZ"/>
        </w:rPr>
        <w:t xml:space="preserve">                 </w:t>
      </w:r>
      <w:r>
        <w:rPr>
          <w:rFonts w:ascii="Times New Roman" w:hAnsi="Times New Roman"/>
          <w:b/>
          <w:bCs/>
          <w:sz w:val="22"/>
          <w:szCs w:val="22"/>
          <w:lang w:val="az-Latn-AZ"/>
        </w:rPr>
        <w:t xml:space="preserve">      (</w:t>
      </w:r>
      <w:r w:rsidR="00275EC9" w:rsidRPr="005B500B">
        <w:rPr>
          <w:rFonts w:ascii="Times New Roman" w:hAnsi="Times New Roman"/>
          <w:bCs/>
          <w:sz w:val="22"/>
          <w:szCs w:val="22"/>
          <w:lang w:val="az-Latn-AZ"/>
        </w:rPr>
        <w:t>imza</w:t>
      </w:r>
      <w:r>
        <w:rPr>
          <w:rFonts w:ascii="Times New Roman" w:hAnsi="Times New Roman"/>
          <w:bCs/>
          <w:sz w:val="22"/>
          <w:szCs w:val="22"/>
          <w:lang w:val="az-Latn-AZ"/>
        </w:rPr>
        <w:t>)</w:t>
      </w:r>
    </w:p>
    <w:p w:rsidR="00275EC9" w:rsidRDefault="00275EC9" w:rsidP="004D3B47">
      <w:pPr>
        <w:ind w:hanging="851"/>
        <w:rPr>
          <w:rFonts w:ascii="Times New Roman" w:hAnsi="Times New Roman"/>
          <w:b/>
          <w:bCs/>
          <w:sz w:val="26"/>
          <w:szCs w:val="26"/>
          <w:lang w:val="az-Latn-AZ"/>
        </w:rPr>
      </w:pPr>
      <w:r>
        <w:rPr>
          <w:rFonts w:ascii="Times New Roman" w:hAnsi="Times New Roman"/>
          <w:b/>
          <w:bCs/>
          <w:sz w:val="26"/>
          <w:szCs w:val="26"/>
          <w:lang w:val="az-Latn-AZ"/>
        </w:rPr>
        <w:t xml:space="preserve">                                                                                              </w:t>
      </w:r>
    </w:p>
    <w:p w:rsidR="00275EC9" w:rsidRPr="005117D1" w:rsidRDefault="00275EC9" w:rsidP="004D3B47">
      <w:pPr>
        <w:ind w:hanging="851"/>
        <w:rPr>
          <w:rFonts w:ascii="Times New Roman" w:hAnsi="Times New Roman"/>
          <w:b/>
          <w:bCs/>
          <w:sz w:val="26"/>
          <w:szCs w:val="26"/>
          <w:lang w:val="az-Latn-AZ"/>
        </w:rPr>
      </w:pPr>
      <w:r>
        <w:rPr>
          <w:rFonts w:ascii="Times New Roman" w:hAnsi="Times New Roman"/>
          <w:b/>
          <w:bCs/>
          <w:sz w:val="26"/>
          <w:szCs w:val="26"/>
          <w:lang w:val="az-Latn-AZ"/>
        </w:rPr>
        <w:t xml:space="preserve">                                                                                     </w:t>
      </w:r>
    </w:p>
    <w:p w:rsidR="00275EC9" w:rsidRPr="00807103" w:rsidRDefault="00275EC9" w:rsidP="00E96E85">
      <w:pPr>
        <w:rPr>
          <w:rFonts w:ascii="Times New Roman" w:hAnsi="Times New Roman"/>
          <w:lang w:val="az-Latn-AZ"/>
        </w:rPr>
      </w:pPr>
      <w:r>
        <w:rPr>
          <w:rFonts w:ascii="Times New Roman" w:hAnsi="Times New Roman"/>
          <w:lang w:val="az-Latn-AZ"/>
        </w:rPr>
        <w:t xml:space="preserve"> </w:t>
      </w:r>
      <w:r w:rsidRPr="005117D1">
        <w:rPr>
          <w:rFonts w:ascii="Times New Roman" w:hAnsi="Times New Roman"/>
          <w:lang w:val="az-Latn-AZ"/>
        </w:rPr>
        <w:t xml:space="preserve">M.Y. </w:t>
      </w:r>
      <w:r>
        <w:rPr>
          <w:rFonts w:ascii="Times New Roman" w:hAnsi="Times New Roman"/>
          <w:lang w:val="az-Latn-AZ"/>
        </w:rPr>
        <w:t xml:space="preserve">                                                                                            </w:t>
      </w:r>
      <w:r w:rsidRPr="005117D1">
        <w:rPr>
          <w:rFonts w:ascii="Times New Roman" w:hAnsi="Times New Roman"/>
          <w:lang w:val="az-Latn-AZ"/>
        </w:rPr>
        <w:t xml:space="preserve">M.Y. </w:t>
      </w:r>
      <w:r>
        <w:rPr>
          <w:rFonts w:ascii="Times New Roman" w:hAnsi="Times New Roman"/>
          <w:lang w:val="az-Latn-AZ"/>
        </w:rPr>
        <w:tab/>
      </w:r>
    </w:p>
    <w:sectPr w:rsidR="00275EC9" w:rsidRPr="00807103" w:rsidSect="00765EE9">
      <w:pgSz w:w="12240" w:h="15840"/>
      <w:pgMar w:top="397" w:right="616" w:bottom="39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9EF"/>
    <w:multiLevelType w:val="hybridMultilevel"/>
    <w:tmpl w:val="F282093A"/>
    <w:lvl w:ilvl="0" w:tplc="36EAFF18">
      <w:start w:val="1"/>
      <w:numFmt w:val="decimal"/>
      <w:lvlText w:val="%1."/>
      <w:lvlJc w:val="left"/>
      <w:pPr>
        <w:ind w:left="720" w:hanging="360"/>
      </w:pPr>
      <w:rPr>
        <w:rFonts w:eastAsia="Times New Roman,Bold" w:cs="Times New Roman" w:hint="default"/>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3B47"/>
    <w:rsid w:val="001B0348"/>
    <w:rsid w:val="001C7592"/>
    <w:rsid w:val="00205BAD"/>
    <w:rsid w:val="00275EC9"/>
    <w:rsid w:val="0036495E"/>
    <w:rsid w:val="00413C31"/>
    <w:rsid w:val="004676BB"/>
    <w:rsid w:val="004862D5"/>
    <w:rsid w:val="004B66BD"/>
    <w:rsid w:val="004D3B47"/>
    <w:rsid w:val="005117D1"/>
    <w:rsid w:val="005B23D8"/>
    <w:rsid w:val="005B500B"/>
    <w:rsid w:val="006561B9"/>
    <w:rsid w:val="006B0030"/>
    <w:rsid w:val="00712924"/>
    <w:rsid w:val="00765EE9"/>
    <w:rsid w:val="00807103"/>
    <w:rsid w:val="00874CD1"/>
    <w:rsid w:val="00890F9D"/>
    <w:rsid w:val="0089132F"/>
    <w:rsid w:val="008D5949"/>
    <w:rsid w:val="00937936"/>
    <w:rsid w:val="00961FDD"/>
    <w:rsid w:val="0098019C"/>
    <w:rsid w:val="009B76DD"/>
    <w:rsid w:val="009D6101"/>
    <w:rsid w:val="009D7AA6"/>
    <w:rsid w:val="009F2C0D"/>
    <w:rsid w:val="009F32A9"/>
    <w:rsid w:val="00AB76A5"/>
    <w:rsid w:val="00B467C6"/>
    <w:rsid w:val="00C22DF0"/>
    <w:rsid w:val="00C71BD1"/>
    <w:rsid w:val="00CF324C"/>
    <w:rsid w:val="00E96E85"/>
    <w:rsid w:val="00EC3569"/>
    <w:rsid w:val="00F902F0"/>
    <w:rsid w:val="00FA0056"/>
    <w:rsid w:val="00FE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D3B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432A-9CD7-4CD0-A195-5E75B523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Astara Pedaqoji Kolleci ilə ekskursiya keçiriləcək müəssisə arasında</vt:lpstr>
    </vt:vector>
  </TitlesOfParts>
  <Company>SPecialiST RePack</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Astara Pedaqoji Kolleci ilə ekskursiya keçiriləcək müəssisə arasında</dc:title>
  <dc:creator>USER</dc:creator>
  <cp:lastModifiedBy>Lenovo</cp:lastModifiedBy>
  <cp:revision>7</cp:revision>
  <cp:lastPrinted>2019-05-14T09:52:00Z</cp:lastPrinted>
  <dcterms:created xsi:type="dcterms:W3CDTF">2020-11-19T11:03:00Z</dcterms:created>
  <dcterms:modified xsi:type="dcterms:W3CDTF">2020-11-19T17:14:00Z</dcterms:modified>
</cp:coreProperties>
</file>